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8A" w:rsidRPr="005C0817" w:rsidRDefault="00FC318E">
      <w:pPr>
        <w:pStyle w:val="Nagwek1"/>
        <w:tabs>
          <w:tab w:val="left" w:pos="142"/>
        </w:tabs>
        <w:jc w:val="center"/>
        <w:rPr>
          <w:rFonts w:asciiTheme="majorHAnsi" w:hAnsiTheme="majorHAnsi" w:cs="Arial"/>
          <w:sz w:val="24"/>
          <w:szCs w:val="24"/>
        </w:rPr>
      </w:pPr>
      <w:r w:rsidRPr="005C0817">
        <w:rPr>
          <w:rFonts w:asciiTheme="majorHAnsi" w:hAnsiTheme="majorHAnsi" w:cs="Arial"/>
          <w:sz w:val="24"/>
          <w:szCs w:val="24"/>
        </w:rPr>
        <w:t>UMOWA</w:t>
      </w:r>
      <w:r w:rsidR="002F798A" w:rsidRPr="005C0817">
        <w:rPr>
          <w:rFonts w:asciiTheme="majorHAnsi" w:hAnsiTheme="majorHAnsi" w:cs="Arial"/>
          <w:sz w:val="24"/>
          <w:szCs w:val="24"/>
        </w:rPr>
        <w:t xml:space="preserve"> NA DOSTAW</w:t>
      </w:r>
      <w:r w:rsidR="007E2C51" w:rsidRPr="005C0817">
        <w:rPr>
          <w:rFonts w:asciiTheme="majorHAnsi" w:hAnsiTheme="majorHAnsi" w:cs="Arial"/>
          <w:sz w:val="24"/>
          <w:szCs w:val="24"/>
        </w:rPr>
        <w:t>Ę</w:t>
      </w:r>
      <w:r w:rsidR="002F798A" w:rsidRPr="005C0817">
        <w:rPr>
          <w:rFonts w:asciiTheme="majorHAnsi" w:hAnsiTheme="majorHAnsi" w:cs="Arial"/>
          <w:sz w:val="24"/>
          <w:szCs w:val="24"/>
        </w:rPr>
        <w:t xml:space="preserve"> </w:t>
      </w:r>
      <w:r w:rsidR="00A74744" w:rsidRPr="005C0817">
        <w:rPr>
          <w:rFonts w:asciiTheme="majorHAnsi" w:hAnsiTheme="majorHAnsi" w:cs="Arial"/>
          <w:sz w:val="24"/>
          <w:szCs w:val="24"/>
        </w:rPr>
        <w:t>BONÓW</w:t>
      </w:r>
    </w:p>
    <w:p w:rsidR="00FC318E" w:rsidRPr="005C0817" w:rsidRDefault="00FC318E" w:rsidP="00FC318E">
      <w:pPr>
        <w:jc w:val="center"/>
        <w:rPr>
          <w:rFonts w:asciiTheme="majorHAnsi" w:hAnsiTheme="majorHAnsi" w:cs="Arial"/>
          <w:b/>
        </w:rPr>
      </w:pPr>
      <w:r w:rsidRPr="005C0817">
        <w:rPr>
          <w:rFonts w:asciiTheme="majorHAnsi" w:hAnsiTheme="majorHAnsi" w:cs="Arial"/>
          <w:b/>
        </w:rPr>
        <w:t>NR</w:t>
      </w:r>
      <w:r w:rsidR="00D5701D" w:rsidRPr="005C0817">
        <w:rPr>
          <w:rFonts w:asciiTheme="majorHAnsi" w:hAnsiTheme="majorHAnsi" w:cs="Arial"/>
          <w:b/>
        </w:rPr>
        <w:t xml:space="preserve"> </w:t>
      </w:r>
      <w:r w:rsidR="009B4F2B" w:rsidRPr="005C0817">
        <w:rPr>
          <w:rFonts w:asciiTheme="majorHAnsi" w:hAnsiTheme="majorHAnsi" w:cs="Arial"/>
          <w:b/>
        </w:rPr>
        <w:t>……………………..</w:t>
      </w:r>
    </w:p>
    <w:p w:rsidR="002F798A" w:rsidRPr="005C0817" w:rsidRDefault="002F798A">
      <w:pPr>
        <w:rPr>
          <w:rFonts w:asciiTheme="majorHAnsi" w:hAnsiTheme="majorHAnsi" w:cs="Arial"/>
        </w:rPr>
      </w:pPr>
    </w:p>
    <w:p w:rsidR="002F798A" w:rsidRPr="005C0817" w:rsidRDefault="002F798A" w:rsidP="002F798A">
      <w:pPr>
        <w:pStyle w:val="Tekstpodstawowywcity"/>
        <w:spacing w:before="120" w:after="120"/>
        <w:ind w:firstLine="0"/>
        <w:rPr>
          <w:rFonts w:asciiTheme="majorHAnsi" w:hAnsiTheme="majorHAnsi" w:cs="Arial"/>
          <w:szCs w:val="24"/>
        </w:rPr>
      </w:pPr>
      <w:r w:rsidRPr="005C0817">
        <w:rPr>
          <w:rFonts w:asciiTheme="majorHAnsi" w:hAnsiTheme="majorHAnsi" w:cs="Arial"/>
          <w:szCs w:val="24"/>
        </w:rPr>
        <w:t xml:space="preserve">zawarta </w:t>
      </w:r>
      <w:r w:rsidR="00C92E1A" w:rsidRPr="005C0817">
        <w:rPr>
          <w:rFonts w:asciiTheme="majorHAnsi" w:hAnsiTheme="majorHAnsi" w:cs="Arial"/>
          <w:szCs w:val="24"/>
        </w:rPr>
        <w:t>w</w:t>
      </w:r>
      <w:r w:rsidR="009B4F2B" w:rsidRPr="005C0817">
        <w:rPr>
          <w:rFonts w:asciiTheme="majorHAnsi" w:hAnsiTheme="majorHAnsi" w:cs="Arial"/>
          <w:szCs w:val="24"/>
        </w:rPr>
        <w:t>……………………….</w:t>
      </w:r>
      <w:r w:rsidR="00D5701D" w:rsidRPr="005C0817">
        <w:rPr>
          <w:rFonts w:asciiTheme="majorHAnsi" w:hAnsiTheme="majorHAnsi" w:cs="Arial"/>
          <w:b/>
          <w:szCs w:val="24"/>
        </w:rPr>
        <w:t xml:space="preserve"> </w:t>
      </w:r>
      <w:r w:rsidR="00C92E1A" w:rsidRPr="005C0817">
        <w:rPr>
          <w:rFonts w:asciiTheme="majorHAnsi" w:hAnsiTheme="majorHAnsi" w:cs="Arial"/>
          <w:szCs w:val="24"/>
        </w:rPr>
        <w:t>,</w:t>
      </w:r>
      <w:r w:rsidR="00A74744" w:rsidRPr="005C0817">
        <w:rPr>
          <w:rFonts w:asciiTheme="majorHAnsi" w:hAnsiTheme="majorHAnsi" w:cs="Arial"/>
          <w:szCs w:val="24"/>
        </w:rPr>
        <w:t xml:space="preserve"> </w:t>
      </w:r>
      <w:r w:rsidRPr="005C0817">
        <w:rPr>
          <w:rFonts w:asciiTheme="majorHAnsi" w:hAnsiTheme="majorHAnsi" w:cs="Arial"/>
          <w:szCs w:val="24"/>
        </w:rPr>
        <w:t xml:space="preserve">dnia </w:t>
      </w:r>
      <w:r w:rsidR="009B4F2B" w:rsidRPr="005C0817">
        <w:rPr>
          <w:rFonts w:asciiTheme="majorHAnsi" w:hAnsiTheme="majorHAnsi" w:cs="Arial"/>
          <w:b/>
          <w:szCs w:val="24"/>
        </w:rPr>
        <w:t>……………</w:t>
      </w:r>
      <w:r w:rsidR="001B6B3A" w:rsidRPr="005C0817">
        <w:rPr>
          <w:rFonts w:asciiTheme="majorHAnsi" w:hAnsiTheme="majorHAnsi" w:cs="Arial"/>
          <w:b/>
          <w:szCs w:val="24"/>
        </w:rPr>
        <w:t xml:space="preserve"> roku</w:t>
      </w:r>
      <w:r w:rsidR="00A74744" w:rsidRPr="005C0817">
        <w:rPr>
          <w:rFonts w:asciiTheme="majorHAnsi" w:hAnsiTheme="majorHAnsi" w:cs="Arial"/>
          <w:b/>
          <w:szCs w:val="24"/>
        </w:rPr>
        <w:t xml:space="preserve"> </w:t>
      </w:r>
      <w:r w:rsidRPr="005C0817">
        <w:rPr>
          <w:rFonts w:asciiTheme="majorHAnsi" w:hAnsiTheme="majorHAnsi" w:cs="Arial"/>
          <w:szCs w:val="24"/>
        </w:rPr>
        <w:t>pomiędzy :</w:t>
      </w:r>
    </w:p>
    <w:p w:rsidR="005C0817" w:rsidRPr="005C0817" w:rsidRDefault="005C0817" w:rsidP="005C0817">
      <w:pPr>
        <w:pStyle w:val="Default"/>
        <w:rPr>
          <w:rFonts w:asciiTheme="majorHAnsi" w:hAnsiTheme="majorHAnsi"/>
        </w:rPr>
      </w:pPr>
    </w:p>
    <w:p w:rsidR="005C0817" w:rsidRPr="005C0817" w:rsidRDefault="005C0817" w:rsidP="005C0817">
      <w:pPr>
        <w:pStyle w:val="Default"/>
        <w:spacing w:line="276" w:lineRule="auto"/>
        <w:rPr>
          <w:rFonts w:asciiTheme="majorHAnsi" w:hAnsiTheme="majorHAnsi"/>
        </w:rPr>
      </w:pPr>
      <w:r w:rsidRPr="005C0817">
        <w:rPr>
          <w:rFonts w:asciiTheme="majorHAnsi" w:hAnsiTheme="majorHAnsi"/>
          <w:lang w:eastAsia="pl-PL"/>
        </w:rPr>
        <w:t>Skarbem Państwa – Państwowym Gospodarstwem Leśnym Lasy Państwowe Nadleśnictwem</w:t>
      </w:r>
    </w:p>
    <w:p w:rsidR="007E2C51" w:rsidRPr="00CF2307" w:rsidRDefault="005C0817" w:rsidP="00CF2307">
      <w:pPr>
        <w:pStyle w:val="Default"/>
        <w:spacing w:line="276" w:lineRule="auto"/>
        <w:rPr>
          <w:rFonts w:asciiTheme="majorHAnsi" w:hAnsiTheme="majorHAnsi"/>
        </w:rPr>
      </w:pPr>
      <w:r w:rsidRPr="005C0817">
        <w:rPr>
          <w:rFonts w:asciiTheme="majorHAnsi" w:hAnsiTheme="majorHAnsi"/>
          <w:bCs/>
        </w:rPr>
        <w:t>Nadleśnictwem Bogdaniec</w:t>
      </w:r>
      <w:r w:rsidR="008B058D">
        <w:rPr>
          <w:rFonts w:asciiTheme="majorHAnsi" w:hAnsiTheme="majorHAnsi"/>
        </w:rPr>
        <w:t xml:space="preserve"> </w:t>
      </w:r>
      <w:r w:rsidRPr="005C0817">
        <w:rPr>
          <w:rFonts w:asciiTheme="majorHAnsi" w:hAnsiTheme="majorHAnsi"/>
          <w:bCs/>
        </w:rPr>
        <w:t>ul. Leśna 17 66-450 Bogdaniec NIP 599-000-48-72</w:t>
      </w:r>
    </w:p>
    <w:p w:rsidR="002F798A" w:rsidRPr="005C0817" w:rsidRDefault="002F798A" w:rsidP="002F798A">
      <w:pPr>
        <w:spacing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reprezentowanym przez:</w:t>
      </w:r>
    </w:p>
    <w:p w:rsidR="002F798A" w:rsidRPr="005C0817" w:rsidRDefault="00FC318E" w:rsidP="002F798A">
      <w:p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Nadleśniczy – mgr inż. Piotr Pietkun</w:t>
      </w:r>
    </w:p>
    <w:p w:rsidR="002F798A" w:rsidRPr="005C0817" w:rsidRDefault="002F798A" w:rsidP="002F798A">
      <w:p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zwanym dalej </w:t>
      </w:r>
      <w:r w:rsidRPr="005C0817">
        <w:rPr>
          <w:rFonts w:asciiTheme="majorHAnsi" w:hAnsiTheme="majorHAnsi" w:cs="Arial"/>
          <w:b/>
          <w:bCs/>
        </w:rPr>
        <w:t>Zamawiającym</w:t>
      </w:r>
      <w:r w:rsidRPr="005C0817">
        <w:rPr>
          <w:rFonts w:asciiTheme="majorHAnsi" w:hAnsiTheme="majorHAnsi" w:cs="Arial"/>
        </w:rPr>
        <w:t>,</w:t>
      </w:r>
    </w:p>
    <w:p w:rsidR="00BB37B3" w:rsidRPr="005C0817" w:rsidRDefault="002F798A" w:rsidP="005C0817">
      <w:p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a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  <w:i/>
        </w:rPr>
      </w:pPr>
      <w:r w:rsidRPr="005C0817">
        <w:rPr>
          <w:rFonts w:asciiTheme="majorHAnsi" w:hAnsiTheme="majorHAnsi" w:cs="Arial"/>
          <w:i/>
        </w:rPr>
        <w:t xml:space="preserve">- w przypadku spółki prawa handlowego 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nazwa spółki z siedzibą w …………………….., przy ul. ………………………………., wpisana do rejestru przedsiębiorców Krajowego Rejestru Sądowego prowadzonego przez Sąd Rejonowy …………………………………………………………, pod numerem KRS …………………………..,NIP……………………………..,REGON……………………………… wysokość kapitału zakładowego ( w przypadku spółek kapitałowych), wpłacony w całości /w części ( w przypadku spółki akcyjnej)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- reprezentowana przez: 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 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  <w:i/>
        </w:rPr>
      </w:pPr>
      <w:r w:rsidRPr="005C0817">
        <w:rPr>
          <w:rFonts w:asciiTheme="majorHAnsi" w:hAnsiTheme="majorHAnsi" w:cs="Arial"/>
          <w:i/>
        </w:rPr>
        <w:t>- w przypadku osób fizycznych prowadzących działalność gospodarczą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imię i nazwisko zamieszkały w …………………………., przy ul. ……………………………., PESEL ……………………... prowadzący działalność gospodarczą pod firmą …………………………….. siedzibą w ……………………………, wpisanym do Centralnej Ewidencji i Informacji o Działalności Gospodarczej, NIP ……………………., REGON ………………………….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- </w:t>
      </w:r>
      <w:r w:rsidRPr="005C0817">
        <w:rPr>
          <w:rFonts w:asciiTheme="majorHAnsi" w:hAnsiTheme="majorHAnsi" w:cs="Arial"/>
          <w:i/>
        </w:rPr>
        <w:t>w przypadku spółki cywilnej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1)</w:t>
      </w:r>
      <w:r w:rsidRPr="005C0817">
        <w:rPr>
          <w:rFonts w:asciiTheme="majorHAnsi" w:hAnsiTheme="majorHAnsi" w:cs="Arial"/>
        </w:rPr>
        <w:tab/>
        <w:t xml:space="preserve"> imię i nazwisko zamieszkały w …………………………., przy ul. ……………………………., PESEL …………………….. wpisanym do Centralnej Ewidencji i Informacji o Działalności Gospodarczej, NIP ……………………., REGON …………………………….,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2)</w:t>
      </w:r>
      <w:r w:rsidRPr="005C0817">
        <w:rPr>
          <w:rFonts w:asciiTheme="majorHAnsi" w:hAnsiTheme="majorHAnsi" w:cs="Arial"/>
        </w:rPr>
        <w:tab/>
        <w:t xml:space="preserve">imię i nazwisko zamieszkały w …………………………., przy ul. …………………………….., PESEL …………………………………. wpisanym do Centralnej Ewidencji i Informacji o Działalności Gospodarczej, NIP ……………………., REGON </w:t>
      </w: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</w:p>
    <w:p w:rsidR="005C0817" w:rsidRPr="005C0817" w:rsidRDefault="005C0817" w:rsidP="005C0817">
      <w:pPr>
        <w:spacing w:before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prowadzącymi wspólnie działalność gospodarczą w formie spółki cywilnej pod firmą ………………………………….., z siedzibą w …………………………………., przy ul. ……………., NIP …………………………, REGON ……………………………………</w:t>
      </w:r>
    </w:p>
    <w:p w:rsidR="005C0817" w:rsidRPr="005C0817" w:rsidRDefault="005C0817" w:rsidP="005C0817">
      <w:pPr>
        <w:pStyle w:val="Default"/>
        <w:spacing w:line="276" w:lineRule="auto"/>
        <w:rPr>
          <w:rFonts w:asciiTheme="majorHAnsi" w:hAnsiTheme="majorHAnsi"/>
        </w:rPr>
      </w:pPr>
    </w:p>
    <w:p w:rsidR="005C0817" w:rsidRPr="00114DF1" w:rsidRDefault="005C0817" w:rsidP="00114DF1">
      <w:pPr>
        <w:pStyle w:val="Default"/>
        <w:spacing w:line="276" w:lineRule="auto"/>
        <w:rPr>
          <w:rFonts w:asciiTheme="majorHAnsi" w:hAnsiTheme="majorHAnsi"/>
        </w:rPr>
      </w:pPr>
      <w:r w:rsidRPr="005C0817">
        <w:rPr>
          <w:rFonts w:asciiTheme="majorHAnsi" w:hAnsiTheme="majorHAnsi"/>
        </w:rPr>
        <w:t>zwanym w dalszej części Wykonawcą.</w:t>
      </w:r>
    </w:p>
    <w:p w:rsidR="00114DF1" w:rsidRDefault="00114DF1" w:rsidP="009B4F2B">
      <w:pPr>
        <w:pStyle w:val="LPsygnatura"/>
        <w:spacing w:line="240" w:lineRule="auto"/>
        <w:ind w:left="0"/>
        <w:jc w:val="both"/>
        <w:rPr>
          <w:rFonts w:asciiTheme="majorHAnsi" w:hAnsiTheme="majorHAnsi"/>
          <w:szCs w:val="24"/>
        </w:rPr>
      </w:pPr>
    </w:p>
    <w:p w:rsidR="00114DF1" w:rsidRDefault="00114DF1" w:rsidP="009B4F2B">
      <w:pPr>
        <w:pStyle w:val="LPsygnatura"/>
        <w:spacing w:line="240" w:lineRule="auto"/>
        <w:ind w:left="0"/>
        <w:jc w:val="both"/>
        <w:rPr>
          <w:rFonts w:asciiTheme="majorHAnsi" w:hAnsiTheme="majorHAnsi"/>
          <w:szCs w:val="24"/>
        </w:rPr>
      </w:pPr>
    </w:p>
    <w:p w:rsidR="009B4F2B" w:rsidRPr="005C0817" w:rsidRDefault="00CF2307" w:rsidP="009B4F2B">
      <w:pPr>
        <w:pStyle w:val="LPsygnatura"/>
        <w:spacing w:line="240" w:lineRule="auto"/>
        <w:ind w:left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lastRenderedPageBreak/>
        <w:tab/>
      </w:r>
      <w:r w:rsidR="002F798A" w:rsidRPr="005C0817">
        <w:rPr>
          <w:rFonts w:asciiTheme="majorHAnsi" w:hAnsiTheme="majorHAnsi"/>
          <w:szCs w:val="24"/>
        </w:rPr>
        <w:t>W wyniku dokonania przez Zamawiającego wyboru oferty Wyk</w:t>
      </w:r>
      <w:r w:rsidR="00ED35F3" w:rsidRPr="005C0817">
        <w:rPr>
          <w:rFonts w:asciiTheme="majorHAnsi" w:hAnsiTheme="majorHAnsi"/>
          <w:szCs w:val="24"/>
        </w:rPr>
        <w:t>onawcy w trakcie postępowania</w:t>
      </w:r>
      <w:r w:rsidR="00CD5530" w:rsidRPr="005C0817">
        <w:rPr>
          <w:rFonts w:asciiTheme="majorHAnsi" w:hAnsiTheme="majorHAnsi"/>
          <w:szCs w:val="24"/>
        </w:rPr>
        <w:t xml:space="preserve"> </w:t>
      </w:r>
      <w:proofErr w:type="spellStart"/>
      <w:r w:rsidR="00CD5530" w:rsidRPr="005C0817">
        <w:rPr>
          <w:rFonts w:asciiTheme="majorHAnsi" w:hAnsiTheme="majorHAnsi"/>
          <w:szCs w:val="24"/>
        </w:rPr>
        <w:t>zn</w:t>
      </w:r>
      <w:proofErr w:type="spellEnd"/>
      <w:r w:rsidR="00CD5530" w:rsidRPr="005C0817">
        <w:rPr>
          <w:rFonts w:asciiTheme="majorHAnsi" w:hAnsiTheme="majorHAnsi"/>
          <w:szCs w:val="24"/>
        </w:rPr>
        <w:t>.</w:t>
      </w:r>
      <w:r w:rsidR="00784ADC" w:rsidRPr="005C0817">
        <w:rPr>
          <w:rFonts w:asciiTheme="majorHAnsi" w:hAnsiTheme="majorHAnsi"/>
          <w:szCs w:val="24"/>
        </w:rPr>
        <w:t xml:space="preserve"> </w:t>
      </w:r>
      <w:proofErr w:type="spellStart"/>
      <w:r w:rsidR="00CD5530" w:rsidRPr="005C0817">
        <w:rPr>
          <w:rFonts w:asciiTheme="majorHAnsi" w:hAnsiTheme="majorHAnsi"/>
          <w:szCs w:val="24"/>
        </w:rPr>
        <w:t>spr</w:t>
      </w:r>
      <w:proofErr w:type="spellEnd"/>
      <w:r w:rsidR="00CD5530" w:rsidRPr="005C0817">
        <w:rPr>
          <w:rFonts w:asciiTheme="majorHAnsi" w:hAnsiTheme="majorHAnsi"/>
          <w:szCs w:val="24"/>
        </w:rPr>
        <w:t>.</w:t>
      </w:r>
      <w:r w:rsidR="002F798A" w:rsidRPr="005C0817">
        <w:rPr>
          <w:rFonts w:asciiTheme="majorHAnsi" w:hAnsiTheme="majorHAnsi"/>
          <w:szCs w:val="24"/>
        </w:rPr>
        <w:t xml:space="preserve"> </w:t>
      </w:r>
      <w:r w:rsidR="00114DF1">
        <w:rPr>
          <w:rFonts w:asciiTheme="majorHAnsi" w:hAnsiTheme="majorHAnsi"/>
          <w:szCs w:val="24"/>
        </w:rPr>
        <w:t>SA.270.156.2020</w:t>
      </w:r>
      <w:r w:rsidR="009B4F2B" w:rsidRPr="005C0817">
        <w:rPr>
          <w:rFonts w:asciiTheme="majorHAnsi" w:hAnsiTheme="majorHAnsi"/>
          <w:szCs w:val="24"/>
        </w:rPr>
        <w:t xml:space="preserve"> </w:t>
      </w:r>
      <w:r w:rsidR="002F798A" w:rsidRPr="005C0817">
        <w:rPr>
          <w:rFonts w:asciiTheme="majorHAnsi" w:hAnsiTheme="majorHAnsi"/>
          <w:szCs w:val="24"/>
        </w:rPr>
        <w:t>na</w:t>
      </w:r>
      <w:r w:rsidR="00ED35F3" w:rsidRPr="005C0817">
        <w:rPr>
          <w:rFonts w:asciiTheme="majorHAnsi" w:hAnsiTheme="majorHAnsi"/>
          <w:szCs w:val="24"/>
        </w:rPr>
        <w:t>:</w:t>
      </w:r>
      <w:r w:rsidR="002F798A" w:rsidRPr="005C0817">
        <w:rPr>
          <w:rFonts w:asciiTheme="majorHAnsi" w:hAnsiTheme="majorHAnsi"/>
          <w:szCs w:val="24"/>
        </w:rPr>
        <w:t xml:space="preserve"> </w:t>
      </w:r>
      <w:r w:rsidR="009B4F2B" w:rsidRPr="005C0817">
        <w:rPr>
          <w:rFonts w:asciiTheme="majorHAnsi" w:hAnsiTheme="majorHAnsi"/>
          <w:b/>
          <w:szCs w:val="24"/>
        </w:rPr>
        <w:t>Dostawa talonów żywieniowych zastępujących posiłki profilaktyczne dla pracowników,</w:t>
      </w:r>
    </w:p>
    <w:p w:rsidR="002D52CC" w:rsidRPr="00114DF1" w:rsidRDefault="009B4F2B" w:rsidP="00114DF1">
      <w:pPr>
        <w:pStyle w:val="Tekstpodstawowywcity"/>
        <w:spacing w:before="600" w:after="600" w:line="240" w:lineRule="auto"/>
        <w:ind w:left="0" w:firstLine="0"/>
        <w:rPr>
          <w:rFonts w:asciiTheme="majorHAnsi" w:hAnsiTheme="majorHAnsi" w:cs="Arial"/>
          <w:szCs w:val="24"/>
        </w:rPr>
      </w:pPr>
      <w:r w:rsidRPr="005C0817">
        <w:rPr>
          <w:rFonts w:asciiTheme="majorHAnsi" w:hAnsiTheme="majorHAnsi" w:cs="Arial"/>
          <w:szCs w:val="24"/>
        </w:rPr>
        <w:t xml:space="preserve">Prowadzonego w trybie przetargu nieograniczonego, z pominięciem ustawy z dnia 29 stycznia 2004 r. Prawo zamówień publicznych (tekst jednolity: Dz. U. z 2018 r. poz. 1986 z </w:t>
      </w:r>
      <w:proofErr w:type="spellStart"/>
      <w:r w:rsidRPr="005C0817">
        <w:rPr>
          <w:rFonts w:asciiTheme="majorHAnsi" w:hAnsiTheme="majorHAnsi" w:cs="Arial"/>
          <w:szCs w:val="24"/>
        </w:rPr>
        <w:t>późn</w:t>
      </w:r>
      <w:proofErr w:type="spellEnd"/>
      <w:r w:rsidRPr="005C0817">
        <w:rPr>
          <w:rFonts w:asciiTheme="majorHAnsi" w:hAnsiTheme="majorHAnsi" w:cs="Arial"/>
          <w:szCs w:val="24"/>
        </w:rPr>
        <w:t xml:space="preserve">. zm.) – na podstawie </w:t>
      </w:r>
      <w:r w:rsidRPr="005C0817">
        <w:rPr>
          <w:rFonts w:asciiTheme="majorHAnsi" w:eastAsia="Calibri" w:hAnsiTheme="majorHAnsi" w:cs="Arial"/>
          <w:szCs w:val="24"/>
        </w:rPr>
        <w:t>Regulaminu udzielania zamówień publicznych, do których nie stosuje się przepisów ustawy Prawo zamówień publicznych będącym załącznikiem nr 1 do Zarządzenia nr 20 Nadleśniczego Nadleśnictwa Bogdaniec z dnia 06.04.2017).</w:t>
      </w:r>
      <w:r w:rsidR="00114DF1">
        <w:rPr>
          <w:rFonts w:asciiTheme="majorHAnsi" w:hAnsiTheme="majorHAnsi" w:cs="Arial"/>
          <w:szCs w:val="24"/>
        </w:rPr>
        <w:t>Strony oświadczają co następuje</w:t>
      </w:r>
    </w:p>
    <w:p w:rsidR="002F798A" w:rsidRPr="005C0817" w:rsidRDefault="002F798A" w:rsidP="009263AE">
      <w:pPr>
        <w:spacing w:before="120" w:after="120"/>
        <w:jc w:val="center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  <w:b/>
        </w:rPr>
        <w:t>§ 1</w:t>
      </w:r>
    </w:p>
    <w:p w:rsidR="002F798A" w:rsidRPr="005C0817" w:rsidRDefault="002F798A" w:rsidP="002F798A">
      <w:pPr>
        <w:numPr>
          <w:ilvl w:val="0"/>
          <w:numId w:val="6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Przedmiotem niniejszej Umowy jest</w:t>
      </w:r>
      <w:r w:rsidR="007E2C51" w:rsidRPr="005C0817">
        <w:rPr>
          <w:rFonts w:asciiTheme="majorHAnsi" w:hAnsiTheme="majorHAnsi" w:cs="Arial"/>
        </w:rPr>
        <w:t>:</w:t>
      </w:r>
      <w:r w:rsidRPr="005C0817">
        <w:rPr>
          <w:rFonts w:asciiTheme="majorHAnsi" w:hAnsiTheme="majorHAnsi" w:cs="Arial"/>
        </w:rPr>
        <w:t xml:space="preserve"> </w:t>
      </w:r>
      <w:r w:rsidR="00E36AF4" w:rsidRPr="005C0817">
        <w:rPr>
          <w:rFonts w:asciiTheme="majorHAnsi" w:hAnsiTheme="majorHAnsi" w:cs="Arial"/>
          <w:b/>
        </w:rPr>
        <w:t xml:space="preserve">dostawa </w:t>
      </w:r>
      <w:r w:rsidR="009B4F2B" w:rsidRPr="005C0817">
        <w:rPr>
          <w:rFonts w:asciiTheme="majorHAnsi" w:hAnsiTheme="majorHAnsi" w:cs="Arial"/>
          <w:b/>
        </w:rPr>
        <w:t xml:space="preserve">talonów żywieniowych </w:t>
      </w:r>
      <w:r w:rsidR="00E36AF4" w:rsidRPr="005C0817">
        <w:rPr>
          <w:rFonts w:asciiTheme="majorHAnsi" w:hAnsiTheme="majorHAnsi" w:cs="Arial"/>
          <w:b/>
        </w:rPr>
        <w:t xml:space="preserve"> w poniższej ilości i nominałach : </w:t>
      </w:r>
    </w:p>
    <w:p w:rsidR="009B4F2B" w:rsidRPr="005C0817" w:rsidRDefault="00114DF1" w:rsidP="009B4F2B">
      <w:pPr>
        <w:pStyle w:val="Akapitzlist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Ilość talonów: 31</w:t>
      </w:r>
      <w:r w:rsidR="009B4F2B" w:rsidRPr="005C0817">
        <w:rPr>
          <w:rFonts w:asciiTheme="majorHAnsi" w:hAnsiTheme="majorHAnsi" w:cs="Arial"/>
          <w:sz w:val="24"/>
          <w:szCs w:val="24"/>
        </w:rPr>
        <w:t>00 szt.</w:t>
      </w:r>
    </w:p>
    <w:p w:rsidR="009B4F2B" w:rsidRPr="005C0817" w:rsidRDefault="009B4F2B" w:rsidP="009B4F2B">
      <w:pPr>
        <w:pStyle w:val="Akapitzlist"/>
        <w:ind w:left="360"/>
        <w:rPr>
          <w:rFonts w:asciiTheme="majorHAnsi" w:hAnsiTheme="majorHAnsi" w:cs="Arial"/>
          <w:sz w:val="24"/>
          <w:szCs w:val="24"/>
        </w:rPr>
      </w:pPr>
      <w:r w:rsidRPr="005C0817">
        <w:rPr>
          <w:rFonts w:asciiTheme="majorHAnsi" w:hAnsiTheme="majorHAnsi" w:cs="Arial"/>
          <w:sz w:val="24"/>
          <w:szCs w:val="24"/>
        </w:rPr>
        <w:t>Nominał: 9 złotych</w:t>
      </w:r>
    </w:p>
    <w:p w:rsidR="009B4F2B" w:rsidRPr="005C0817" w:rsidRDefault="009B4F2B" w:rsidP="009B4F2B">
      <w:pPr>
        <w:pStyle w:val="Akapitzlist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5C0817">
        <w:rPr>
          <w:rFonts w:asciiTheme="majorHAnsi" w:hAnsiTheme="majorHAnsi" w:cs="Arial"/>
          <w:sz w:val="24"/>
          <w:szCs w:val="24"/>
        </w:rPr>
        <w:t>Talony z dodatkowym nadrukiem zabraniającym zakupu alkoholu oraz wyrobów tytoniowych, odzieży, sprzętu artykułów gospodarstwa domowego i itp.</w:t>
      </w:r>
    </w:p>
    <w:p w:rsidR="009B4F2B" w:rsidRPr="005C0817" w:rsidRDefault="009B4F2B" w:rsidP="009B4F2B">
      <w:pPr>
        <w:pStyle w:val="Akapitzlist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9B4F2B" w:rsidRPr="005C0817" w:rsidRDefault="009B4F2B" w:rsidP="009B4F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4"/>
        </w:rPr>
      </w:pPr>
      <w:r w:rsidRPr="005C0817">
        <w:rPr>
          <w:rFonts w:asciiTheme="majorHAnsi" w:hAnsiTheme="majorHAnsi" w:cs="Arial"/>
          <w:sz w:val="24"/>
          <w:szCs w:val="24"/>
        </w:rPr>
        <w:t>Okres ważności talonów 30 czerwca 202</w:t>
      </w:r>
      <w:r w:rsidR="00114DF1">
        <w:rPr>
          <w:rFonts w:asciiTheme="majorHAnsi" w:hAnsiTheme="majorHAnsi" w:cs="Arial"/>
          <w:sz w:val="24"/>
          <w:szCs w:val="24"/>
        </w:rPr>
        <w:t>2</w:t>
      </w:r>
      <w:r w:rsidRPr="005C0817">
        <w:rPr>
          <w:rFonts w:asciiTheme="majorHAnsi" w:hAnsiTheme="majorHAnsi" w:cs="Arial"/>
          <w:sz w:val="24"/>
          <w:szCs w:val="24"/>
        </w:rPr>
        <w:t xml:space="preserve"> rok. </w:t>
      </w:r>
    </w:p>
    <w:p w:rsidR="001623D7" w:rsidRPr="005C0817" w:rsidRDefault="001623D7" w:rsidP="001623D7">
      <w:pPr>
        <w:pStyle w:val="Akapitzlist"/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</w:rPr>
      </w:pPr>
      <w:r w:rsidRPr="005C0817">
        <w:rPr>
          <w:rFonts w:asciiTheme="majorHAnsi" w:hAnsiTheme="majorHAnsi" w:cs="Arial"/>
          <w:b/>
        </w:rPr>
        <w:t>§ 2</w:t>
      </w:r>
    </w:p>
    <w:p w:rsidR="002F798A" w:rsidRPr="005C0817" w:rsidRDefault="00717753" w:rsidP="002F798A">
      <w:pPr>
        <w:numPr>
          <w:ilvl w:val="0"/>
          <w:numId w:val="8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Dostawa  </w:t>
      </w:r>
      <w:r w:rsidR="002F798A" w:rsidRPr="005C0817">
        <w:rPr>
          <w:rFonts w:asciiTheme="majorHAnsi" w:hAnsiTheme="majorHAnsi" w:cs="Arial"/>
        </w:rPr>
        <w:t xml:space="preserve"> przedmiot</w:t>
      </w:r>
      <w:r w:rsidRPr="005C0817">
        <w:rPr>
          <w:rFonts w:asciiTheme="majorHAnsi" w:hAnsiTheme="majorHAnsi" w:cs="Arial"/>
        </w:rPr>
        <w:t>u</w:t>
      </w:r>
      <w:r w:rsidR="002F798A" w:rsidRPr="005C0817">
        <w:rPr>
          <w:rFonts w:asciiTheme="majorHAnsi" w:hAnsiTheme="majorHAnsi" w:cs="Arial"/>
        </w:rPr>
        <w:t xml:space="preserve"> Umowy </w:t>
      </w:r>
      <w:r w:rsidRPr="005C0817">
        <w:rPr>
          <w:rFonts w:asciiTheme="majorHAnsi" w:hAnsiTheme="majorHAnsi" w:cs="Arial"/>
        </w:rPr>
        <w:t xml:space="preserve">nastąpi </w:t>
      </w:r>
      <w:r w:rsidR="00E36AF4" w:rsidRPr="005C0817">
        <w:rPr>
          <w:rFonts w:asciiTheme="majorHAnsi" w:hAnsiTheme="majorHAnsi" w:cs="Arial"/>
        </w:rPr>
        <w:t xml:space="preserve"> </w:t>
      </w:r>
      <w:r w:rsidR="00E35A14" w:rsidRPr="005C0817">
        <w:rPr>
          <w:rFonts w:asciiTheme="majorHAnsi" w:hAnsiTheme="majorHAnsi" w:cs="Arial"/>
        </w:rPr>
        <w:t>od</w:t>
      </w:r>
      <w:r w:rsidR="00114DF1">
        <w:rPr>
          <w:rFonts w:asciiTheme="majorHAnsi" w:hAnsiTheme="majorHAnsi" w:cs="Arial"/>
        </w:rPr>
        <w:t xml:space="preserve"> dnia 02.11.2020</w:t>
      </w:r>
      <w:r w:rsidR="005C1E96">
        <w:rPr>
          <w:rFonts w:asciiTheme="majorHAnsi" w:hAnsiTheme="majorHAnsi" w:cs="Arial"/>
        </w:rPr>
        <w:t>r.</w:t>
      </w:r>
      <w:r w:rsidR="00435B3C" w:rsidRPr="005C0817">
        <w:rPr>
          <w:rFonts w:asciiTheme="majorHAnsi" w:hAnsiTheme="majorHAnsi" w:cs="Arial"/>
        </w:rPr>
        <w:t xml:space="preserve"> sukcesywnie na podstawie zleceń częściowych,</w:t>
      </w:r>
      <w:r w:rsidR="00D2662A" w:rsidRPr="005C0817">
        <w:rPr>
          <w:rFonts w:asciiTheme="majorHAnsi" w:hAnsiTheme="majorHAnsi" w:cs="Arial"/>
        </w:rPr>
        <w:t xml:space="preserve"> określających ilość cząstkową oraz termin realizacji.</w:t>
      </w:r>
    </w:p>
    <w:p w:rsidR="007E2C51" w:rsidRPr="005C0817" w:rsidRDefault="007E2C51" w:rsidP="002F798A">
      <w:pPr>
        <w:numPr>
          <w:ilvl w:val="0"/>
          <w:numId w:val="8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Dostawa nastąpi do siedziby Nadleśnictwa na ry</w:t>
      </w:r>
      <w:r w:rsidR="00433112" w:rsidRPr="005C0817">
        <w:rPr>
          <w:rFonts w:asciiTheme="majorHAnsi" w:hAnsiTheme="majorHAnsi" w:cs="Arial"/>
        </w:rPr>
        <w:t>zyko i wyłączny koszt Wykonawcy, w ilościach i nominałach określonych w umowie. Wszelkie koszty z wykonaniem przedmiotu zamówienia pokrywa wykonawca.</w:t>
      </w:r>
    </w:p>
    <w:p w:rsidR="00C21609" w:rsidRPr="005C0817" w:rsidRDefault="00433112" w:rsidP="00634185">
      <w:pPr>
        <w:spacing w:before="120" w:after="120"/>
        <w:jc w:val="center"/>
        <w:rPr>
          <w:rFonts w:asciiTheme="majorHAnsi" w:hAnsiTheme="majorHAnsi" w:cs="Arial"/>
          <w:b/>
        </w:rPr>
      </w:pPr>
      <w:r w:rsidRPr="005C0817">
        <w:rPr>
          <w:rFonts w:asciiTheme="majorHAnsi" w:hAnsiTheme="majorHAnsi" w:cs="Arial"/>
          <w:b/>
        </w:rPr>
        <w:t>§ 3</w:t>
      </w:r>
    </w:p>
    <w:p w:rsidR="00634185" w:rsidRPr="005C0817" w:rsidRDefault="00114DF1" w:rsidP="00114DF1">
      <w:pPr>
        <w:spacing w:before="120"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634185" w:rsidRPr="005C0817">
        <w:rPr>
          <w:rFonts w:asciiTheme="majorHAnsi" w:hAnsiTheme="majorHAnsi" w:cs="Arial"/>
        </w:rPr>
        <w:t xml:space="preserve">Osobami odpowiedzialnymi za realizację postanowień Umowy będzie ze strony: </w:t>
      </w:r>
    </w:p>
    <w:p w:rsidR="009B4F2B" w:rsidRPr="005C0817" w:rsidRDefault="00114DF1" w:rsidP="00634185">
      <w:pPr>
        <w:spacing w:before="120" w:after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</w:t>
      </w:r>
      <w:r w:rsidR="00C92E1A" w:rsidRPr="005C0817">
        <w:rPr>
          <w:rFonts w:asciiTheme="majorHAnsi" w:hAnsiTheme="majorHAnsi" w:cs="Arial"/>
        </w:rPr>
        <w:t>- zamawiającego</w:t>
      </w:r>
      <w:r w:rsidR="00634185" w:rsidRPr="005C0817">
        <w:rPr>
          <w:rFonts w:asciiTheme="majorHAnsi" w:hAnsiTheme="majorHAnsi" w:cs="Arial"/>
        </w:rPr>
        <w:t xml:space="preserve">: </w:t>
      </w:r>
    </w:p>
    <w:p w:rsidR="001623D7" w:rsidRPr="005C0817" w:rsidRDefault="00114DF1" w:rsidP="001623D7">
      <w:pPr>
        <w:spacing w:before="120" w:after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</w:t>
      </w:r>
      <w:r w:rsidR="00EB5BF9" w:rsidRPr="005C0817">
        <w:rPr>
          <w:rFonts w:asciiTheme="majorHAnsi" w:hAnsiTheme="majorHAnsi" w:cs="Arial"/>
        </w:rPr>
        <w:t xml:space="preserve">- </w:t>
      </w:r>
      <w:r w:rsidR="00C92E1A" w:rsidRPr="005C0817">
        <w:rPr>
          <w:rFonts w:asciiTheme="majorHAnsi" w:hAnsiTheme="majorHAnsi" w:cs="Arial"/>
        </w:rPr>
        <w:t>wykonawcy</w:t>
      </w:r>
      <w:r w:rsidR="00634185" w:rsidRPr="005C0817">
        <w:rPr>
          <w:rFonts w:asciiTheme="majorHAnsi" w:hAnsiTheme="majorHAnsi" w:cs="Arial"/>
        </w:rPr>
        <w:t xml:space="preserve">: </w:t>
      </w:r>
    </w:p>
    <w:p w:rsidR="002F798A" w:rsidRPr="005C0817" w:rsidRDefault="002F798A" w:rsidP="001623D7">
      <w:pPr>
        <w:spacing w:before="120" w:after="120"/>
        <w:jc w:val="center"/>
        <w:rPr>
          <w:rFonts w:asciiTheme="majorHAnsi" w:hAnsiTheme="majorHAnsi" w:cs="Arial"/>
          <w:b/>
        </w:rPr>
      </w:pPr>
      <w:r w:rsidRPr="005C0817">
        <w:rPr>
          <w:rFonts w:asciiTheme="majorHAnsi" w:hAnsiTheme="majorHAnsi" w:cs="Arial"/>
          <w:b/>
        </w:rPr>
        <w:t xml:space="preserve">§ </w:t>
      </w:r>
      <w:r w:rsidR="00D21F13" w:rsidRPr="005C0817">
        <w:rPr>
          <w:rFonts w:asciiTheme="majorHAnsi" w:hAnsiTheme="majorHAnsi" w:cs="Arial"/>
          <w:b/>
        </w:rPr>
        <w:t>4</w:t>
      </w:r>
    </w:p>
    <w:p w:rsidR="002F798A" w:rsidRPr="005C0817" w:rsidRDefault="002F798A" w:rsidP="002F798A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Za wykonanie Umowy Wykonawcy prz</w:t>
      </w:r>
      <w:r w:rsidR="009B4F2B" w:rsidRPr="005C0817">
        <w:rPr>
          <w:rFonts w:asciiTheme="majorHAnsi" w:hAnsiTheme="majorHAnsi" w:cs="Arial"/>
        </w:rPr>
        <w:t xml:space="preserve">ysługuje wynagrodzenie w kwocie </w:t>
      </w:r>
      <w:r w:rsidR="009B4F2B" w:rsidRPr="005C0817">
        <w:rPr>
          <w:rFonts w:asciiTheme="majorHAnsi" w:hAnsiTheme="majorHAnsi" w:cs="Arial"/>
          <w:b/>
        </w:rPr>
        <w:t>……………………………. zł</w:t>
      </w:r>
      <w:r w:rsidR="009B4F2B" w:rsidRPr="005C0817">
        <w:rPr>
          <w:rFonts w:asciiTheme="majorHAnsi" w:hAnsiTheme="majorHAnsi" w:cs="Arial"/>
        </w:rPr>
        <w:t xml:space="preserve"> </w:t>
      </w:r>
      <w:r w:rsidR="00433112" w:rsidRPr="005C0817">
        <w:rPr>
          <w:rFonts w:asciiTheme="majorHAnsi" w:hAnsiTheme="majorHAnsi" w:cs="Arial"/>
        </w:rPr>
        <w:t>(brutto)</w:t>
      </w:r>
      <w:r w:rsidR="00FC318E" w:rsidRPr="005C0817">
        <w:rPr>
          <w:rFonts w:asciiTheme="majorHAnsi" w:hAnsiTheme="majorHAnsi" w:cs="Arial"/>
        </w:rPr>
        <w:t xml:space="preserve"> </w:t>
      </w:r>
      <w:r w:rsidRPr="005C0817">
        <w:rPr>
          <w:rFonts w:asciiTheme="majorHAnsi" w:hAnsiTheme="majorHAnsi" w:cs="Arial"/>
          <w:bCs/>
        </w:rPr>
        <w:t>(</w:t>
      </w:r>
      <w:r w:rsidRPr="005C0817">
        <w:rPr>
          <w:rFonts w:asciiTheme="majorHAnsi" w:hAnsiTheme="majorHAnsi" w:cs="Arial"/>
        </w:rPr>
        <w:t>słownie</w:t>
      </w:r>
      <w:r w:rsidR="009B4F2B" w:rsidRPr="005C0817">
        <w:rPr>
          <w:rFonts w:asciiTheme="majorHAnsi" w:hAnsiTheme="majorHAnsi" w:cs="Arial"/>
        </w:rPr>
        <w:t xml:space="preserve"> złotych</w:t>
      </w:r>
      <w:r w:rsidRPr="005C0817">
        <w:rPr>
          <w:rFonts w:asciiTheme="majorHAnsi" w:hAnsiTheme="majorHAnsi" w:cs="Arial"/>
        </w:rPr>
        <w:t xml:space="preserve">: </w:t>
      </w:r>
      <w:r w:rsidR="009B4F2B" w:rsidRPr="005C0817">
        <w:rPr>
          <w:rFonts w:asciiTheme="majorHAnsi" w:hAnsiTheme="majorHAnsi" w:cs="Arial"/>
          <w:b/>
        </w:rPr>
        <w:t>,,,,,,,,,,,,,,,,,,,,,,,,,,,,,,,,,,,,,,,,,,,,,,,,,,,</w:t>
      </w:r>
      <w:r w:rsidRPr="005C0817">
        <w:rPr>
          <w:rFonts w:asciiTheme="majorHAnsi" w:hAnsiTheme="majorHAnsi" w:cs="Arial"/>
        </w:rPr>
        <w:t>).</w:t>
      </w:r>
    </w:p>
    <w:p w:rsidR="002F798A" w:rsidRPr="005C0817" w:rsidRDefault="00D2662A" w:rsidP="002F798A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 Wynagrodzenie płatne będzie każdorazowa  po dostawie zrealizowanej na  podstawie zamówienia cząstkowego.  </w:t>
      </w:r>
      <w:r w:rsidR="002F798A" w:rsidRPr="005C0817">
        <w:rPr>
          <w:rFonts w:asciiTheme="majorHAnsi" w:hAnsiTheme="majorHAnsi" w:cs="Arial"/>
        </w:rPr>
        <w:t xml:space="preserve">Wynagrodzenie nie podlega waloryzacji. </w:t>
      </w:r>
    </w:p>
    <w:p w:rsidR="002F798A" w:rsidRPr="005C0817" w:rsidRDefault="002F798A" w:rsidP="002F798A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N</w:t>
      </w:r>
      <w:r w:rsidR="00D2662A" w:rsidRPr="005C0817">
        <w:rPr>
          <w:rFonts w:asciiTheme="majorHAnsi" w:hAnsiTheme="majorHAnsi" w:cs="Arial"/>
        </w:rPr>
        <w:t>ależność, o której mowa w ust. 2</w:t>
      </w:r>
      <w:r w:rsidRPr="005C0817">
        <w:rPr>
          <w:rFonts w:asciiTheme="majorHAnsi" w:hAnsiTheme="majorHAnsi" w:cs="Arial"/>
        </w:rPr>
        <w:t xml:space="preserve"> Zamawiający </w:t>
      </w:r>
      <w:r w:rsidR="00A74744" w:rsidRPr="005C0817">
        <w:rPr>
          <w:rFonts w:asciiTheme="majorHAnsi" w:hAnsiTheme="majorHAnsi" w:cs="Arial"/>
        </w:rPr>
        <w:t>za</w:t>
      </w:r>
      <w:r w:rsidRPr="005C0817">
        <w:rPr>
          <w:rFonts w:asciiTheme="majorHAnsi" w:hAnsiTheme="majorHAnsi" w:cs="Arial"/>
        </w:rPr>
        <w:t xml:space="preserve">płaci Wykonawcy przelewem na rachunek bankowy </w:t>
      </w:r>
      <w:r w:rsidR="00CD5530" w:rsidRPr="005C0817">
        <w:rPr>
          <w:rFonts w:asciiTheme="majorHAnsi" w:hAnsiTheme="majorHAnsi" w:cs="Arial"/>
        </w:rPr>
        <w:t xml:space="preserve">wskazany na fakturze, </w:t>
      </w:r>
      <w:r w:rsidR="008B058D">
        <w:rPr>
          <w:rFonts w:asciiTheme="majorHAnsi" w:hAnsiTheme="majorHAnsi" w:cs="Arial"/>
        </w:rPr>
        <w:t>w terminie do 14</w:t>
      </w:r>
      <w:r w:rsidRPr="005C0817">
        <w:rPr>
          <w:rFonts w:asciiTheme="majorHAnsi" w:hAnsiTheme="majorHAnsi" w:cs="Arial"/>
        </w:rPr>
        <w:t xml:space="preserve"> dni od dnia otrzymania faktury wystawionej przez Wykonawcę.</w:t>
      </w:r>
    </w:p>
    <w:p w:rsidR="002F798A" w:rsidRPr="005C0817" w:rsidRDefault="002F798A" w:rsidP="002F798A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W przypadku nieterminowej płatności należności Wykonawca ma prawo naliczyć Zamawiającemu odsetki ustawowe za każdy dzień zwłoki.</w:t>
      </w:r>
    </w:p>
    <w:p w:rsidR="00433112" w:rsidRPr="005C0817" w:rsidRDefault="00433112" w:rsidP="00433112">
      <w:pPr>
        <w:numPr>
          <w:ilvl w:val="0"/>
          <w:numId w:val="10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W przypadku stwierdzenia niezgodności ilościowej lub wartościowej dostarczonych </w:t>
      </w:r>
      <w:r w:rsidR="00F43AB7" w:rsidRPr="005C0817">
        <w:rPr>
          <w:rFonts w:asciiTheme="majorHAnsi" w:hAnsiTheme="majorHAnsi" w:cs="Arial"/>
        </w:rPr>
        <w:t>bonów towarowych z specyfikacją</w:t>
      </w:r>
      <w:r w:rsidRPr="005C0817">
        <w:rPr>
          <w:rFonts w:asciiTheme="majorHAnsi" w:hAnsiTheme="majorHAnsi" w:cs="Arial"/>
        </w:rPr>
        <w:t xml:space="preserve">, zamawiający ma prawo nie odebrania od wykonawcy </w:t>
      </w:r>
      <w:r w:rsidRPr="005C0817">
        <w:rPr>
          <w:rFonts w:asciiTheme="majorHAnsi" w:hAnsiTheme="majorHAnsi" w:cs="Arial"/>
        </w:rPr>
        <w:lastRenderedPageBreak/>
        <w:t xml:space="preserve">przedmiotu umowy. W takim przypadku Wykonawca zobowiązuje się do dostarczenia właściwej partii bonów towarowych w terminie 10 dni pod rygorem rozwiązania umowy z </w:t>
      </w:r>
      <w:bookmarkStart w:id="0" w:name="_GoBack"/>
      <w:bookmarkEnd w:id="0"/>
      <w:r w:rsidRPr="005C0817">
        <w:rPr>
          <w:rFonts w:asciiTheme="majorHAnsi" w:hAnsiTheme="majorHAnsi" w:cs="Arial"/>
        </w:rPr>
        <w:t>winy Wykonawcy.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</w:rPr>
      </w:pPr>
      <w:r w:rsidRPr="005C0817">
        <w:rPr>
          <w:rFonts w:asciiTheme="majorHAnsi" w:hAnsiTheme="majorHAnsi" w:cs="Arial"/>
          <w:b/>
        </w:rPr>
        <w:t xml:space="preserve">§ </w:t>
      </w:r>
      <w:r w:rsidR="00D21F13" w:rsidRPr="005C0817">
        <w:rPr>
          <w:rFonts w:asciiTheme="majorHAnsi" w:hAnsiTheme="majorHAnsi" w:cs="Arial"/>
          <w:b/>
        </w:rPr>
        <w:t>5</w:t>
      </w:r>
    </w:p>
    <w:p w:rsidR="002F798A" w:rsidRPr="005C0817" w:rsidRDefault="002F798A" w:rsidP="002F798A">
      <w:pPr>
        <w:numPr>
          <w:ilvl w:val="0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Strony ustanawiają odpowiedzialność za niewykonanie lub nienależyte wykonanie Umowy w formie kar umownych.</w:t>
      </w:r>
    </w:p>
    <w:p w:rsidR="002F798A" w:rsidRPr="005C0817" w:rsidRDefault="002F798A" w:rsidP="002F798A">
      <w:pPr>
        <w:numPr>
          <w:ilvl w:val="0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Wykonawca zapłaci Zamawiającemu kary umowne :</w:t>
      </w:r>
    </w:p>
    <w:p w:rsidR="002F798A" w:rsidRPr="005C0817" w:rsidRDefault="002F798A" w:rsidP="002F798A">
      <w:pPr>
        <w:numPr>
          <w:ilvl w:val="1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za zwłokę w wykonaniu przedmiotu umowy w wysokości</w:t>
      </w:r>
      <w:r w:rsidR="00D21F13" w:rsidRPr="005C0817">
        <w:rPr>
          <w:rFonts w:asciiTheme="majorHAnsi" w:hAnsiTheme="majorHAnsi" w:cs="Arial"/>
        </w:rPr>
        <w:t xml:space="preserve"> </w:t>
      </w:r>
      <w:r w:rsidRPr="005C0817">
        <w:rPr>
          <w:rFonts w:asciiTheme="majorHAnsi" w:hAnsiTheme="majorHAnsi" w:cs="Arial"/>
        </w:rPr>
        <w:t>1%</w:t>
      </w:r>
      <w:r w:rsidR="00F43AB7" w:rsidRPr="005C0817">
        <w:rPr>
          <w:rFonts w:asciiTheme="majorHAnsi" w:hAnsiTheme="majorHAnsi" w:cs="Arial"/>
        </w:rPr>
        <w:t xml:space="preserve"> wynagrodzenia określonego w § 4</w:t>
      </w:r>
      <w:r w:rsidR="00D2662A" w:rsidRPr="005C0817">
        <w:rPr>
          <w:rFonts w:asciiTheme="majorHAnsi" w:hAnsiTheme="majorHAnsi" w:cs="Arial"/>
        </w:rPr>
        <w:t xml:space="preserve"> ust.2</w:t>
      </w:r>
      <w:r w:rsidRPr="005C0817">
        <w:rPr>
          <w:rFonts w:asciiTheme="majorHAnsi" w:hAnsiTheme="majorHAnsi" w:cs="Arial"/>
        </w:rPr>
        <w:t xml:space="preserve"> za każdy dzień zwłoki</w:t>
      </w:r>
      <w:r w:rsidR="00E35A14" w:rsidRPr="005C0817">
        <w:rPr>
          <w:rFonts w:asciiTheme="majorHAnsi" w:hAnsiTheme="majorHAnsi" w:cs="Arial"/>
        </w:rPr>
        <w:t xml:space="preserve"> realizacji zamówienia cząstkowego.</w:t>
      </w:r>
    </w:p>
    <w:p w:rsidR="002F798A" w:rsidRPr="005C0817" w:rsidRDefault="002F798A" w:rsidP="002F798A">
      <w:pPr>
        <w:numPr>
          <w:ilvl w:val="1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z tytułu odstąpienia od umowy z przyczyn występujących po stronie Wykonawcy w wysokości 10%</w:t>
      </w:r>
      <w:r w:rsidR="00F43AB7" w:rsidRPr="005C0817">
        <w:rPr>
          <w:rFonts w:asciiTheme="majorHAnsi" w:hAnsiTheme="majorHAnsi" w:cs="Arial"/>
        </w:rPr>
        <w:t xml:space="preserve"> wynagrodzenia określonego w § 4</w:t>
      </w:r>
      <w:r w:rsidRPr="005C0817">
        <w:rPr>
          <w:rFonts w:asciiTheme="majorHAnsi" w:hAnsiTheme="majorHAnsi" w:cs="Arial"/>
        </w:rPr>
        <w:t xml:space="preserve"> ust.1</w:t>
      </w:r>
    </w:p>
    <w:p w:rsidR="00D21F13" w:rsidRPr="005C0817" w:rsidRDefault="00D21F13" w:rsidP="002F798A">
      <w:pPr>
        <w:numPr>
          <w:ilvl w:val="1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zwłoka  przekraczająca 10</w:t>
      </w:r>
      <w:r w:rsidR="00F43AB7" w:rsidRPr="005C0817">
        <w:rPr>
          <w:rFonts w:asciiTheme="majorHAnsi" w:hAnsiTheme="majorHAnsi" w:cs="Arial"/>
        </w:rPr>
        <w:t xml:space="preserve"> </w:t>
      </w:r>
      <w:r w:rsidRPr="005C0817">
        <w:rPr>
          <w:rFonts w:asciiTheme="majorHAnsi" w:hAnsiTheme="majorHAnsi" w:cs="Arial"/>
        </w:rPr>
        <w:t>dni w wykonaniu przedmiotu umowy upoważnia zamawiającego  od odstąpienia od umowy z winy Wykonawcy.</w:t>
      </w:r>
    </w:p>
    <w:p w:rsidR="002F798A" w:rsidRPr="005C0817" w:rsidRDefault="002F798A" w:rsidP="002F798A">
      <w:pPr>
        <w:numPr>
          <w:ilvl w:val="0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Zamawiający zapłaci Wykonawcy karę umowną w przypadku odstąpienia od umowy z przyczyn niezależnych od Wykonawcy w wysokości 10% wynagrodzenia ok</w:t>
      </w:r>
      <w:r w:rsidR="00F43AB7" w:rsidRPr="005C0817">
        <w:rPr>
          <w:rFonts w:asciiTheme="majorHAnsi" w:hAnsiTheme="majorHAnsi" w:cs="Arial"/>
        </w:rPr>
        <w:t>reślonego w § 4</w:t>
      </w:r>
      <w:r w:rsidRPr="005C0817">
        <w:rPr>
          <w:rFonts w:asciiTheme="majorHAnsi" w:hAnsiTheme="majorHAnsi" w:cs="Arial"/>
        </w:rPr>
        <w:t xml:space="preserve"> ust. 1.</w:t>
      </w:r>
    </w:p>
    <w:p w:rsidR="007E2C51" w:rsidRPr="005C0817" w:rsidRDefault="007E2C51" w:rsidP="002F798A">
      <w:pPr>
        <w:numPr>
          <w:ilvl w:val="0"/>
          <w:numId w:val="12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Niezależnie od kar umownych, o których mowa w niniejszym paragrafie Zamawiający może dochodzić na zasadach ogólnych odszkodowania w pełnej wysokości poniesionych strat i utraconych korzyści.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  <w:b/>
        </w:rPr>
        <w:t xml:space="preserve">§ </w:t>
      </w:r>
      <w:r w:rsidR="00D21F13" w:rsidRPr="005C0817">
        <w:rPr>
          <w:rFonts w:asciiTheme="majorHAnsi" w:hAnsiTheme="majorHAnsi" w:cs="Arial"/>
          <w:b/>
        </w:rPr>
        <w:t>6</w:t>
      </w:r>
    </w:p>
    <w:p w:rsidR="002F798A" w:rsidRPr="005C0817" w:rsidRDefault="002F798A" w:rsidP="002F798A">
      <w:pPr>
        <w:pStyle w:val="Tekstpodstawowy"/>
        <w:numPr>
          <w:ilvl w:val="0"/>
          <w:numId w:val="14"/>
        </w:numPr>
        <w:spacing w:before="120" w:after="120" w:line="240" w:lineRule="auto"/>
        <w:rPr>
          <w:rFonts w:asciiTheme="majorHAnsi" w:hAnsiTheme="majorHAnsi" w:cs="Arial"/>
          <w:szCs w:val="24"/>
        </w:rPr>
      </w:pPr>
      <w:r w:rsidRPr="005C0817">
        <w:rPr>
          <w:rFonts w:asciiTheme="majorHAnsi" w:hAnsiTheme="majorHAnsi" w:cs="Arial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:rsidR="002F798A" w:rsidRPr="005C0817" w:rsidRDefault="002F798A" w:rsidP="002F798A">
      <w:pPr>
        <w:numPr>
          <w:ilvl w:val="0"/>
          <w:numId w:val="14"/>
        </w:numPr>
        <w:spacing w:before="120" w:after="120"/>
        <w:jc w:val="both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W wypadku określonym w ustępie poprzedzającym postanowienia o karze umownej nie mają zastosowania </w:t>
      </w:r>
    </w:p>
    <w:p w:rsidR="002F798A" w:rsidRPr="005C0817" w:rsidRDefault="002F798A" w:rsidP="00F43AB7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 xml:space="preserve">§ </w:t>
      </w:r>
      <w:r w:rsidR="00D21F13" w:rsidRPr="005C0817">
        <w:rPr>
          <w:rFonts w:asciiTheme="majorHAnsi" w:hAnsiTheme="majorHAnsi" w:cs="Arial"/>
          <w:b/>
          <w:bCs/>
        </w:rPr>
        <w:t>7</w:t>
      </w:r>
    </w:p>
    <w:p w:rsidR="002F798A" w:rsidRPr="005C0817" w:rsidRDefault="002F798A" w:rsidP="002F798A">
      <w:pPr>
        <w:pStyle w:val="Tekstpodstawowy3"/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Wykonawca nie może </w:t>
      </w:r>
      <w:r w:rsidR="007E2C51" w:rsidRPr="005C0817">
        <w:rPr>
          <w:rFonts w:asciiTheme="majorHAnsi" w:hAnsiTheme="majorHAnsi" w:cs="Arial"/>
        </w:rPr>
        <w:t xml:space="preserve">powierzyć wykonania </w:t>
      </w:r>
      <w:r w:rsidRPr="005C0817">
        <w:rPr>
          <w:rFonts w:asciiTheme="majorHAnsi" w:hAnsiTheme="majorHAnsi" w:cs="Arial"/>
        </w:rPr>
        <w:t xml:space="preserve">swego zobowiązania </w:t>
      </w:r>
      <w:r w:rsidR="007E2C51" w:rsidRPr="005C0817">
        <w:rPr>
          <w:rFonts w:asciiTheme="majorHAnsi" w:hAnsiTheme="majorHAnsi" w:cs="Arial"/>
        </w:rPr>
        <w:t>wynikającego z niniejszej Umowy  osobie trzeciej bez zgody Zamawiającego wyrażonej na piśmie.</w:t>
      </w:r>
      <w:r w:rsidRPr="005C0817">
        <w:rPr>
          <w:rFonts w:asciiTheme="majorHAnsi" w:hAnsiTheme="majorHAnsi" w:cs="Arial"/>
        </w:rPr>
        <w:t xml:space="preserve"> </w:t>
      </w:r>
      <w:r w:rsidR="007E2C51" w:rsidRPr="005C0817">
        <w:rPr>
          <w:rFonts w:asciiTheme="majorHAnsi" w:hAnsiTheme="majorHAnsi" w:cs="Arial"/>
        </w:rPr>
        <w:t xml:space="preserve"> 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 xml:space="preserve">§ </w:t>
      </w:r>
      <w:r w:rsidR="00D21F13" w:rsidRPr="005C0817">
        <w:rPr>
          <w:rFonts w:asciiTheme="majorHAnsi" w:hAnsiTheme="majorHAnsi" w:cs="Arial"/>
          <w:b/>
          <w:bCs/>
        </w:rPr>
        <w:t>8</w:t>
      </w:r>
    </w:p>
    <w:p w:rsidR="00B9390E" w:rsidRPr="005C0817" w:rsidRDefault="00B9390E" w:rsidP="002D52CC">
      <w:pPr>
        <w:spacing w:before="120" w:after="120"/>
        <w:jc w:val="both"/>
        <w:rPr>
          <w:rFonts w:asciiTheme="majorHAnsi" w:hAnsiTheme="majorHAnsi" w:cs="Arial"/>
          <w:color w:val="000000"/>
          <w:kern w:val="24"/>
        </w:rPr>
      </w:pPr>
      <w:r w:rsidRPr="005C0817">
        <w:rPr>
          <w:rFonts w:asciiTheme="majorHAnsi" w:hAnsiTheme="majorHAnsi" w:cs="Arial"/>
          <w:color w:val="000000"/>
          <w:kern w:val="24"/>
        </w:rPr>
        <w:t>Wszystkie zmiany postanowień zawartej umowy wymagają zgody obu stron i zachowania formy pisemnej (aneks) pod rygorem nieważności.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 xml:space="preserve">§ </w:t>
      </w:r>
      <w:r w:rsidR="00D21F13" w:rsidRPr="005C0817">
        <w:rPr>
          <w:rFonts w:asciiTheme="majorHAnsi" w:hAnsiTheme="majorHAnsi" w:cs="Arial"/>
          <w:b/>
          <w:bCs/>
        </w:rPr>
        <w:t>9</w:t>
      </w:r>
    </w:p>
    <w:p w:rsidR="002F798A" w:rsidRPr="005C0817" w:rsidRDefault="002F798A" w:rsidP="002F798A">
      <w:pPr>
        <w:pStyle w:val="Tekstpodstawowy3"/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Właściwym dla rozpoznania sporów wynikłych na tle realizacji niniejszej umowy jest sąd właściwy dla siedziby Zamawiającemu. 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>§ 1</w:t>
      </w:r>
      <w:r w:rsidR="00D21F13" w:rsidRPr="005C0817">
        <w:rPr>
          <w:rFonts w:asciiTheme="majorHAnsi" w:hAnsiTheme="majorHAnsi" w:cs="Arial"/>
          <w:b/>
          <w:bCs/>
        </w:rPr>
        <w:t>0</w:t>
      </w:r>
    </w:p>
    <w:p w:rsidR="002F798A" w:rsidRPr="005C0817" w:rsidRDefault="002F798A" w:rsidP="002F798A">
      <w:pPr>
        <w:pStyle w:val="Tekstpodstawowy3"/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W sprawach nie uregulowanych w niniejszej Umowie stosuje </w:t>
      </w:r>
      <w:r w:rsidR="00633C67" w:rsidRPr="005C0817">
        <w:rPr>
          <w:rFonts w:asciiTheme="majorHAnsi" w:hAnsiTheme="majorHAnsi" w:cs="Arial"/>
        </w:rPr>
        <w:t xml:space="preserve">się przepisy Kodeksu Cywilnego </w:t>
      </w:r>
      <w:r w:rsidR="004D0BD1" w:rsidRPr="005C0817">
        <w:rPr>
          <w:rFonts w:asciiTheme="majorHAnsi" w:hAnsiTheme="majorHAnsi" w:cs="Arial"/>
        </w:rPr>
        <w:t>.</w:t>
      </w:r>
    </w:p>
    <w:p w:rsidR="00D21F13" w:rsidRPr="005C0817" w:rsidRDefault="00D21F13" w:rsidP="002F798A">
      <w:pPr>
        <w:pStyle w:val="Tekstpodstawowy3"/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Ewentualne spory powstałe na tle realizacji niniejszej umowy niezałatwione polubownie rozstrzygać będzie Sad właściwy terytorialnie dla Zamawiającego.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>§ 1</w:t>
      </w:r>
      <w:r w:rsidR="00D21F13" w:rsidRPr="005C0817">
        <w:rPr>
          <w:rFonts w:asciiTheme="majorHAnsi" w:hAnsiTheme="majorHAnsi" w:cs="Arial"/>
          <w:b/>
          <w:bCs/>
        </w:rPr>
        <w:t>1</w:t>
      </w:r>
    </w:p>
    <w:p w:rsidR="002F798A" w:rsidRPr="005C0817" w:rsidRDefault="00634185" w:rsidP="002F798A">
      <w:pPr>
        <w:pStyle w:val="Tekstpodstawowy3"/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 </w:t>
      </w:r>
      <w:r w:rsidR="002F798A" w:rsidRPr="005C0817">
        <w:rPr>
          <w:rFonts w:asciiTheme="majorHAnsi" w:hAnsiTheme="majorHAnsi" w:cs="Arial"/>
        </w:rPr>
        <w:t xml:space="preserve"> </w:t>
      </w:r>
      <w:r w:rsidRPr="005C0817">
        <w:rPr>
          <w:rFonts w:asciiTheme="majorHAnsi" w:hAnsiTheme="majorHAnsi" w:cs="Arial"/>
        </w:rPr>
        <w:t>I</w:t>
      </w:r>
      <w:r w:rsidR="002F798A" w:rsidRPr="005C0817">
        <w:rPr>
          <w:rFonts w:asciiTheme="majorHAnsi" w:hAnsiTheme="majorHAnsi" w:cs="Arial"/>
        </w:rPr>
        <w:t>n</w:t>
      </w:r>
      <w:r w:rsidRPr="005C0817">
        <w:rPr>
          <w:rFonts w:asciiTheme="majorHAnsi" w:hAnsiTheme="majorHAnsi" w:cs="Arial"/>
        </w:rPr>
        <w:t>tegralną część niniejszej Umowy stanowią:</w:t>
      </w:r>
    </w:p>
    <w:p w:rsidR="00634185" w:rsidRPr="005C0817" w:rsidRDefault="00634185" w:rsidP="00634185">
      <w:pPr>
        <w:pStyle w:val="Tekstpodstawowy3"/>
        <w:numPr>
          <w:ilvl w:val="6"/>
          <w:numId w:val="18"/>
        </w:numPr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lastRenderedPageBreak/>
        <w:t>Oferta Wykonawcy</w:t>
      </w:r>
    </w:p>
    <w:p w:rsidR="00634185" w:rsidRPr="005C0817" w:rsidRDefault="009B4F2B" w:rsidP="00634185">
      <w:pPr>
        <w:pStyle w:val="Tekstpodstawowy3"/>
        <w:numPr>
          <w:ilvl w:val="6"/>
          <w:numId w:val="18"/>
        </w:numPr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>Ogłoszenie o przetargu</w:t>
      </w:r>
    </w:p>
    <w:p w:rsidR="002F798A" w:rsidRPr="005C0817" w:rsidRDefault="002F798A" w:rsidP="002F798A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>§ 1</w:t>
      </w:r>
      <w:r w:rsidR="00D21F13" w:rsidRPr="005C0817">
        <w:rPr>
          <w:rFonts w:asciiTheme="majorHAnsi" w:hAnsiTheme="majorHAnsi" w:cs="Arial"/>
          <w:b/>
          <w:bCs/>
        </w:rPr>
        <w:t>2</w:t>
      </w:r>
    </w:p>
    <w:p w:rsidR="001623D7" w:rsidRPr="005C0817" w:rsidRDefault="00D21F13" w:rsidP="002F798A">
      <w:pPr>
        <w:pStyle w:val="Tekstpodstawowy3"/>
        <w:spacing w:before="120" w:after="120"/>
        <w:rPr>
          <w:rFonts w:asciiTheme="majorHAnsi" w:hAnsiTheme="majorHAnsi" w:cs="Arial"/>
        </w:rPr>
      </w:pPr>
      <w:r w:rsidRPr="005C0817">
        <w:rPr>
          <w:rFonts w:asciiTheme="majorHAnsi" w:hAnsiTheme="majorHAnsi" w:cs="Arial"/>
        </w:rPr>
        <w:t xml:space="preserve">Umowę sporządzono w dwóch </w:t>
      </w:r>
      <w:r w:rsidR="002F798A" w:rsidRPr="005C0817">
        <w:rPr>
          <w:rFonts w:asciiTheme="majorHAnsi" w:hAnsiTheme="majorHAnsi" w:cs="Arial"/>
        </w:rPr>
        <w:t xml:space="preserve"> jedno</w:t>
      </w:r>
      <w:r w:rsidRPr="005C0817">
        <w:rPr>
          <w:rFonts w:asciiTheme="majorHAnsi" w:hAnsiTheme="majorHAnsi" w:cs="Arial"/>
        </w:rPr>
        <w:t>brzmiących egzemplarzach, po jednym</w:t>
      </w:r>
      <w:r w:rsidR="002F798A" w:rsidRPr="005C0817">
        <w:rPr>
          <w:rFonts w:asciiTheme="majorHAnsi" w:hAnsiTheme="majorHAnsi" w:cs="Arial"/>
        </w:rPr>
        <w:t xml:space="preserve"> dla każdej ze Stron.</w:t>
      </w:r>
    </w:p>
    <w:p w:rsidR="003562AD" w:rsidRPr="005C0817" w:rsidRDefault="003562AD" w:rsidP="003562AD">
      <w:pPr>
        <w:spacing w:before="120" w:after="120"/>
        <w:jc w:val="center"/>
        <w:rPr>
          <w:rFonts w:asciiTheme="majorHAnsi" w:hAnsiTheme="majorHAnsi" w:cs="Arial"/>
          <w:b/>
          <w:bCs/>
        </w:rPr>
      </w:pPr>
      <w:r w:rsidRPr="005C0817">
        <w:rPr>
          <w:rFonts w:asciiTheme="majorHAnsi" w:hAnsiTheme="majorHAnsi" w:cs="Arial"/>
          <w:b/>
          <w:bCs/>
        </w:rPr>
        <w:t>§ 13</w:t>
      </w:r>
    </w:p>
    <w:p w:rsidR="003562AD" w:rsidRPr="005C0817" w:rsidRDefault="003562AD" w:rsidP="005C0817">
      <w:pPr>
        <w:spacing w:before="120"/>
        <w:ind w:left="708" w:hanging="708"/>
        <w:jc w:val="both"/>
        <w:rPr>
          <w:rFonts w:asciiTheme="majorHAnsi" w:hAnsiTheme="majorHAnsi" w:cs="Arial"/>
          <w:iCs/>
        </w:rPr>
      </w:pPr>
      <w:r w:rsidRPr="005C0817">
        <w:rPr>
          <w:rFonts w:asciiTheme="majorHAnsi" w:hAnsiTheme="majorHAnsi" w:cs="Arial"/>
          <w:iCs/>
        </w:rPr>
        <w:t>KLAUZULA INFORMACYJNA DOTYCZĄCA PRZETWARZANIA DANYCH OSOBOWYCH</w:t>
      </w:r>
    </w:p>
    <w:p w:rsidR="003562AD" w:rsidRPr="005C0817" w:rsidRDefault="003562AD" w:rsidP="005C0817">
      <w:pPr>
        <w:widowControl w:val="0"/>
        <w:numPr>
          <w:ilvl w:val="1"/>
          <w:numId w:val="20"/>
        </w:numPr>
        <w:suppressAutoHyphens/>
        <w:autoSpaceDN w:val="0"/>
        <w:spacing w:before="120"/>
        <w:ind w:left="567" w:hanging="425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 Zamawiający informuje, iż administratorem danych osobowych jest Nadleśniczy Nadleśnictwa Bogdaniec, Inspektorem Ochrony Danych Osobowych jest Karolina Kaczmarek, email: rodo@szczecin.lasy.gov.pl, tel. 91 432 87 12.</w:t>
      </w:r>
    </w:p>
    <w:p w:rsidR="003562AD" w:rsidRDefault="003562AD" w:rsidP="00114DF1">
      <w:pPr>
        <w:widowControl w:val="0"/>
        <w:numPr>
          <w:ilvl w:val="1"/>
          <w:numId w:val="20"/>
        </w:numPr>
        <w:suppressAutoHyphens/>
        <w:autoSpaceDN w:val="0"/>
        <w:spacing w:before="120"/>
        <w:ind w:left="567" w:hanging="425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Dane osobowe przetwarzane będą na podstawie art. 6 ust. 1 lit. b) oraz c) RODO  w celu związanym z prowadzeniem niniejszego postępowania o udzielenie zamówienia publicznego oraz jego rozstrzygnięciem, jak również, w celu zawarcia umowy w sprawie zamówienia publicznego oraz jej realizacji, a także udokumentowania postępowania o udzielenie zamówienia i jego archiwizacji.</w:t>
      </w:r>
    </w:p>
    <w:p w:rsidR="003562AD" w:rsidRDefault="003562AD" w:rsidP="00114DF1">
      <w:pPr>
        <w:widowControl w:val="0"/>
        <w:numPr>
          <w:ilvl w:val="1"/>
          <w:numId w:val="20"/>
        </w:numPr>
        <w:suppressAutoHyphens/>
        <w:autoSpaceDN w:val="0"/>
        <w:spacing w:before="120"/>
        <w:ind w:left="567" w:hanging="425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114DF1">
        <w:rPr>
          <w:rFonts w:asciiTheme="majorHAnsi" w:eastAsia="Lucida Sans Unicode" w:hAnsiTheme="majorHAnsi" w:cs="Arial"/>
          <w:kern w:val="3"/>
          <w:lang w:eastAsia="zh-CN" w:bidi="hi-IN"/>
        </w:rPr>
        <w:t xml:space="preserve"> Odbiorcami danych osobowych będą osoby lub podmioty, którym dokumentacja postępowania zostanie udostępniona w oparciu o    stosowne przepisy.</w:t>
      </w:r>
    </w:p>
    <w:p w:rsidR="003562AD" w:rsidRPr="00114DF1" w:rsidRDefault="003562AD" w:rsidP="00114DF1">
      <w:pPr>
        <w:widowControl w:val="0"/>
        <w:numPr>
          <w:ilvl w:val="1"/>
          <w:numId w:val="20"/>
        </w:numPr>
        <w:suppressAutoHyphens/>
        <w:autoSpaceDN w:val="0"/>
        <w:spacing w:before="120"/>
        <w:ind w:left="567" w:hanging="425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114DF1">
        <w:rPr>
          <w:rFonts w:asciiTheme="majorHAnsi" w:eastAsia="Lucida Sans Unicode" w:hAnsiTheme="majorHAnsi" w:cs="Arial"/>
          <w:kern w:val="3"/>
          <w:lang w:eastAsia="zh-CN" w:bidi="hi-IN"/>
        </w:rPr>
        <w:t>Dane osobowe pozyskane w związku z prowadzeniem niniejszego  postępowania o udzielenie zamówienia publicznego będą  przechowywane</w:t>
      </w:r>
      <w:r w:rsidRPr="00114DF1">
        <w:rPr>
          <w:rFonts w:asciiTheme="majorHAnsi" w:eastAsia="Lucida Sans Unicode" w:hAnsiTheme="majorHAnsi" w:cs="Arial"/>
          <w:color w:val="FF0000"/>
          <w:kern w:val="3"/>
          <w:lang w:eastAsia="zh-CN" w:bidi="hi-IN"/>
        </w:rPr>
        <w:t xml:space="preserve">  </w:t>
      </w:r>
      <w:r w:rsidRPr="00114DF1">
        <w:rPr>
          <w:rFonts w:asciiTheme="majorHAnsi" w:eastAsia="Lucida Sans Unicode" w:hAnsiTheme="majorHAnsi" w:cs="Arial"/>
          <w:kern w:val="3"/>
          <w:lang w:eastAsia="zh-CN" w:bidi="hi-IN"/>
        </w:rPr>
        <w:t>przez czas pro</w:t>
      </w:r>
      <w:r w:rsidR="00114DF1">
        <w:rPr>
          <w:rFonts w:asciiTheme="majorHAnsi" w:eastAsia="Lucida Sans Unicode" w:hAnsiTheme="majorHAnsi" w:cs="Arial"/>
          <w:kern w:val="3"/>
          <w:lang w:eastAsia="zh-CN" w:bidi="hi-IN"/>
        </w:rPr>
        <w:t>wadzenia postępowania i trwania</w:t>
      </w:r>
      <w:r w:rsidRPr="00114DF1">
        <w:rPr>
          <w:rFonts w:asciiTheme="majorHAnsi" w:eastAsia="Lucida Sans Unicode" w:hAnsiTheme="majorHAnsi" w:cs="Arial"/>
          <w:kern w:val="3"/>
          <w:lang w:eastAsia="zh-CN" w:bidi="hi-IN"/>
        </w:rPr>
        <w:t xml:space="preserve"> umowy. </w:t>
      </w:r>
    </w:p>
    <w:p w:rsidR="003562AD" w:rsidRDefault="00114DF1" w:rsidP="00114DF1">
      <w:pPr>
        <w:widowControl w:val="0"/>
        <w:suppressAutoHyphens/>
        <w:autoSpaceDN w:val="0"/>
        <w:ind w:left="567" w:hanging="425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lang w:eastAsia="zh-CN" w:bidi="hi-IN"/>
        </w:rPr>
        <w:t xml:space="preserve">5.   </w:t>
      </w:r>
      <w:r w:rsidR="003562AD" w:rsidRPr="005C0817">
        <w:rPr>
          <w:rFonts w:asciiTheme="majorHAnsi" w:eastAsia="Lucida Sans Unicode" w:hAnsiTheme="majorHAnsi" w:cs="Arial"/>
          <w:kern w:val="3"/>
          <w:lang w:eastAsia="zh-CN" w:bidi="hi-IN"/>
        </w:rPr>
        <w:t>Niezależnie od postanowień pkt 4. powyżej, w przypadku zawarcia   Umowy w sprawie zamówienia pub</w:t>
      </w:r>
      <w:r>
        <w:rPr>
          <w:rFonts w:asciiTheme="majorHAnsi" w:eastAsia="Lucida Sans Unicode" w:hAnsiTheme="majorHAnsi" w:cs="Arial"/>
          <w:kern w:val="3"/>
          <w:lang w:eastAsia="zh-CN" w:bidi="hi-IN"/>
        </w:rPr>
        <w:t xml:space="preserve">licznego, dane osobowe będą </w:t>
      </w:r>
      <w:r w:rsidR="003562AD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przetwarzane do upływu okresu przedawnienia roszczeń wynikających z umowy w sprawie zamówienia publicznego. </w:t>
      </w:r>
    </w:p>
    <w:p w:rsidR="003562AD" w:rsidRPr="005C0817" w:rsidRDefault="00C76BF6" w:rsidP="00C76BF6">
      <w:pPr>
        <w:widowControl w:val="0"/>
        <w:suppressAutoHyphens/>
        <w:autoSpaceDN w:val="0"/>
        <w:ind w:left="567" w:hanging="425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lang w:eastAsia="zh-CN" w:bidi="hi-IN"/>
        </w:rPr>
        <w:t xml:space="preserve">6.    </w:t>
      </w:r>
      <w:r w:rsidR="003562AD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Dane osobowe pozyskane w związku z prowadzeniem niniejszego </w:t>
      </w:r>
    </w:p>
    <w:p w:rsidR="003562AD" w:rsidRPr="005C0817" w:rsidRDefault="003562AD" w:rsidP="003562AD">
      <w:pPr>
        <w:widowControl w:val="0"/>
        <w:suppressAutoHyphens/>
        <w:autoSpaceDN w:val="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postępowania o udzielenie zamówienia mogą zostać przekazane podmiotom  </w:t>
      </w:r>
    </w:p>
    <w:p w:rsidR="003562AD" w:rsidRPr="005C0817" w:rsidRDefault="003562AD" w:rsidP="003562AD">
      <w:pPr>
        <w:widowControl w:val="0"/>
        <w:suppressAutoHyphens/>
        <w:autoSpaceDN w:val="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świadczącym usługi doradcze, w tym usługi prawne, i konsultingowe. </w:t>
      </w:r>
    </w:p>
    <w:p w:rsidR="003562AD" w:rsidRPr="005C0817" w:rsidRDefault="003562AD" w:rsidP="00C76BF6">
      <w:pPr>
        <w:widowControl w:val="0"/>
        <w:suppressAutoHyphens/>
        <w:autoSpaceDN w:val="0"/>
        <w:ind w:hanging="142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</w:t>
      </w:r>
      <w:r w:rsidR="00C76BF6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7.  Stosownie do art. 22 RODO, decyzje dotyczące danych osobowych nie będą  </w:t>
      </w:r>
    </w:p>
    <w:p w:rsidR="00C76BF6" w:rsidRDefault="003562AD" w:rsidP="00C76BF6">
      <w:pPr>
        <w:widowControl w:val="0"/>
        <w:suppressAutoHyphens/>
        <w:autoSpaceDN w:val="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podejmowane w sposób zautomatyzowany. </w:t>
      </w:r>
    </w:p>
    <w:p w:rsidR="003562AD" w:rsidRPr="005C0817" w:rsidRDefault="00C76BF6" w:rsidP="00C76BF6">
      <w:pPr>
        <w:widowControl w:val="0"/>
        <w:suppressAutoHyphens/>
        <w:autoSpaceDN w:val="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lang w:eastAsia="zh-CN" w:bidi="hi-IN"/>
        </w:rPr>
        <w:t xml:space="preserve">    </w:t>
      </w:r>
      <w:r w:rsidR="003562AD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8. Osoba, której dotyczą pozyskane w związku z prowadzeniem niniejszego </w:t>
      </w:r>
    </w:p>
    <w:p w:rsidR="003562AD" w:rsidRPr="005C0817" w:rsidRDefault="003562AD" w:rsidP="003562AD">
      <w:pPr>
        <w:widowControl w:val="0"/>
        <w:suppressAutoHyphens/>
        <w:autoSpaceDN w:val="0"/>
        <w:ind w:left="72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postępowania dane osobowe, ma prawo:</w:t>
      </w:r>
    </w:p>
    <w:p w:rsidR="003562AD" w:rsidRPr="005C0817" w:rsidRDefault="003562AD" w:rsidP="003562AD">
      <w:pPr>
        <w:widowControl w:val="0"/>
        <w:suppressAutoHyphens/>
        <w:autoSpaceDN w:val="0"/>
        <w:ind w:firstLine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1)   dostępu do swoich danych osobowych – zgodnie z art. 15 RODO, </w:t>
      </w:r>
    </w:p>
    <w:p w:rsidR="003562AD" w:rsidRPr="005C0817" w:rsidRDefault="003562AD" w:rsidP="003562AD">
      <w:pPr>
        <w:widowControl w:val="0"/>
        <w:suppressAutoHyphens/>
        <w:autoSpaceDN w:val="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 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ab/>
        <w:t>2)   do sprostowana swoich danych osobowych – zgodnie z art. 16 RODO,</w:t>
      </w:r>
    </w:p>
    <w:p w:rsidR="003562AD" w:rsidRPr="005C0817" w:rsidRDefault="003562AD" w:rsidP="003562AD">
      <w:pPr>
        <w:widowControl w:val="0"/>
        <w:suppressAutoHyphens/>
        <w:autoSpaceDN w:val="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ab/>
        <w:t xml:space="preserve">3)  </w:t>
      </w:r>
      <w:r w:rsidR="001623D7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do żądania od Zamawiającego – jako administratora, ograniczenia </w:t>
      </w:r>
    </w:p>
    <w:p w:rsidR="003562AD" w:rsidRPr="005C0817" w:rsidRDefault="003562AD" w:rsidP="003562AD">
      <w:pPr>
        <w:widowControl w:val="0"/>
        <w:suppressAutoHyphens/>
        <w:autoSpaceDN w:val="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      </w:t>
      </w:r>
      <w:r w:rsidR="001623D7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przetwarzania danych osobowych z zastrzeżeniem przypadków, o których      </w:t>
      </w:r>
    </w:p>
    <w:p w:rsidR="003562AD" w:rsidRPr="005C0817" w:rsidRDefault="003562AD" w:rsidP="003562AD">
      <w:pPr>
        <w:widowControl w:val="0"/>
        <w:suppressAutoHyphens/>
        <w:autoSpaceDN w:val="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      </w:t>
      </w:r>
      <w:r w:rsidR="001623D7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mowa w art. 18 ust. 2 RODO. </w:t>
      </w:r>
    </w:p>
    <w:p w:rsidR="003562AD" w:rsidRPr="005C0817" w:rsidRDefault="001623D7" w:rsidP="003562AD">
      <w:pPr>
        <w:widowControl w:val="0"/>
        <w:suppressAutoHyphens/>
        <w:autoSpaceDN w:val="0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="003562AD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4)  wniesienia skargi do Prezesa Urzędu Ochrony Danych Osobowych w </w:t>
      </w:r>
    </w:p>
    <w:p w:rsidR="003562AD" w:rsidRPr="005C0817" w:rsidRDefault="003562AD" w:rsidP="003562AD">
      <w:pPr>
        <w:widowControl w:val="0"/>
        <w:suppressAutoHyphens/>
        <w:autoSpaceDN w:val="0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przypadku uznania, iż przetwarzanie jej danych osobowych narusza </w:t>
      </w:r>
    </w:p>
    <w:p w:rsidR="003562AD" w:rsidRPr="005C0817" w:rsidRDefault="003562AD" w:rsidP="003562AD">
      <w:pPr>
        <w:widowControl w:val="0"/>
        <w:suppressAutoHyphens/>
        <w:autoSpaceDN w:val="0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przepisy o ochronie danych osobowych, w tym przepisy RODO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ind w:left="567" w:hanging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9.  Osobie, której dane osobowe zostały pozyskane przez Zamawiającego w       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 związku z prowadzeniem niniejszego postępowania o udzielenie zamówienia  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 publicznego nie przysługuje: 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lastRenderedPageBreak/>
        <w:t>1)    prawo do usunięcia danych osobowych, o czym przesądza art. 17 ust. 3 lit. b, d lub e RODO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ind w:left="567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2)     prawo do przenoszenia danych osobowych, o którym mowa w art.20 RODO, określone w art. 21 RODO prawo sprzeciwu wobec przetwarzania danych osobowych, a to z uwagi na fakt, że podstawą prawną przetwarzania danych osobowych jest art. 6 ust. 1 lit. c RODO. 10.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ar-SA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10.  W przypadku gdy wykonanie obowiązków, o których mowa w art. 15 ust. 1-3 rozporządzenia 2016/679 (prawo dostępu do danych),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11.   Wystąpienie z żądaniem, o którym mowa w art. 18 ust. 1 rozporządzenia  16/679 (prawo </w:t>
      </w:r>
      <w:r w:rsidR="00C76BF6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do ograniczenia przetwarzania), nie ogranicza przetwarzania danych     osobowych do </w:t>
      </w:r>
      <w:r w:rsidR="00C76BF6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czasu zakończenia postępowania o udzielenie zamówienia publicznego.</w:t>
      </w:r>
    </w:p>
    <w:p w:rsidR="003562AD" w:rsidRPr="005C0817" w:rsidRDefault="003562AD" w:rsidP="003562AD">
      <w:pPr>
        <w:widowControl w:val="0"/>
        <w:suppressAutoHyphens/>
        <w:autoSpaceDN w:val="0"/>
        <w:spacing w:before="12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3562AD" w:rsidRPr="005C0817" w:rsidRDefault="003562AD" w:rsidP="00C76BF6">
      <w:pPr>
        <w:widowControl w:val="0"/>
        <w:suppressAutoHyphens/>
        <w:autoSpaceDN w:val="0"/>
        <w:ind w:left="709" w:hanging="851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12.  W przypadku gdy wykonanie obowiązków, o których mowa w art. 15 ust. 1-3 rozporządzenia 2016/679 (prawo dostępu do danych) po zakończeniu postępowania,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3562AD" w:rsidRPr="005C0817" w:rsidRDefault="003562AD" w:rsidP="003562AD">
      <w:pPr>
        <w:widowControl w:val="0"/>
        <w:suppressAutoHyphens/>
        <w:autoSpaceDN w:val="0"/>
        <w:ind w:left="567" w:hanging="709"/>
        <w:jc w:val="both"/>
        <w:textAlignment w:val="baseline"/>
        <w:rPr>
          <w:rFonts w:asciiTheme="majorHAnsi" w:eastAsia="Lucida Sans Unicode" w:hAnsiTheme="majorHAnsi" w:cs="Arial"/>
          <w:kern w:val="3"/>
          <w:lang w:bidi="hi-IN"/>
        </w:rPr>
      </w:pPr>
    </w:p>
    <w:p w:rsidR="003562AD" w:rsidRPr="005C0817" w:rsidRDefault="003562AD" w:rsidP="003562AD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13.  </w:t>
      </w:r>
      <w:r w:rsidR="00C76BF6">
        <w:rPr>
          <w:rFonts w:asciiTheme="majorHAnsi" w:eastAsia="Lucida Sans Unicode" w:hAnsiTheme="majorHAnsi" w:cs="Arial"/>
          <w:kern w:val="3"/>
          <w:lang w:eastAsia="zh-CN" w:bidi="hi-IN"/>
        </w:rPr>
        <w:t xml:space="preserve"> 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Nadleśnictwo pozyskuje dane osobowe z własnych rejestrów, a także </w:t>
      </w:r>
    </w:p>
    <w:p w:rsidR="001623D7" w:rsidRPr="005C0817" w:rsidRDefault="003562AD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         </w:t>
      </w:r>
      <w:r w:rsidR="00C76BF6">
        <w:rPr>
          <w:rFonts w:asciiTheme="majorHAnsi" w:eastAsia="Lucida Sans Unicode" w:hAnsiTheme="majorHAnsi" w:cs="Arial"/>
          <w:kern w:val="3"/>
          <w:lang w:eastAsia="zh-CN" w:bidi="hi-IN"/>
        </w:rPr>
        <w:t xml:space="preserve">   </w:t>
      </w:r>
      <w:r w:rsidR="001623D7" w:rsidRPr="005C0817">
        <w:rPr>
          <w:rFonts w:asciiTheme="majorHAnsi" w:eastAsia="Lucida Sans Unicode" w:hAnsiTheme="majorHAnsi" w:cs="Arial"/>
          <w:kern w:val="3"/>
          <w:lang w:eastAsia="zh-CN" w:bidi="hi-IN"/>
        </w:rPr>
        <w:t xml:space="preserve"> </w:t>
      </w:r>
      <w:r w:rsidRPr="005C0817">
        <w:rPr>
          <w:rFonts w:asciiTheme="majorHAnsi" w:eastAsia="Lucida Sans Unicode" w:hAnsiTheme="majorHAnsi" w:cs="Arial"/>
          <w:kern w:val="3"/>
          <w:lang w:eastAsia="zh-CN" w:bidi="hi-IN"/>
        </w:rPr>
        <w:t>publicznych rejestrów takich jak: CEDIG, GUS,KRS</w:t>
      </w:r>
      <w:r w:rsidR="001623D7" w:rsidRPr="005C0817">
        <w:rPr>
          <w:rFonts w:asciiTheme="majorHAnsi" w:eastAsia="Lucida Sans Unicode" w:hAnsiTheme="majorHAnsi" w:cs="Arial"/>
          <w:kern w:val="3"/>
          <w:lang w:eastAsia="zh-CN" w:bidi="hi-IN"/>
        </w:rPr>
        <w:t>.</w:t>
      </w:r>
    </w:p>
    <w:p w:rsidR="001623D7" w:rsidRPr="005C0817" w:rsidRDefault="001623D7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5C0817" w:rsidRPr="00C63923" w:rsidRDefault="005C0817" w:rsidP="005C0817">
      <w:pPr>
        <w:pStyle w:val="Default"/>
        <w:tabs>
          <w:tab w:val="left" w:pos="426"/>
        </w:tabs>
        <w:spacing w:line="276" w:lineRule="auto"/>
        <w:ind w:left="284" w:hanging="28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 w:rsidR="00C76BF6">
        <w:rPr>
          <w:rFonts w:ascii="Cambria" w:hAnsi="Cambria"/>
          <w:sz w:val="22"/>
        </w:rPr>
        <w:tab/>
      </w:r>
      <w:r w:rsidRPr="00C63923">
        <w:rPr>
          <w:rFonts w:ascii="Cambria" w:hAnsi="Cambria"/>
          <w:sz w:val="22"/>
        </w:rPr>
        <w:t xml:space="preserve">Stosowanie do treści art. 4c ustawy z dnia 8 marca 2013 r. o przeciwdziałaniu   nadmiernym </w:t>
      </w:r>
      <w:r>
        <w:rPr>
          <w:rFonts w:ascii="Cambria" w:hAnsi="Cambria"/>
        </w:rPr>
        <w:t xml:space="preserve"> </w:t>
      </w:r>
      <w:r w:rsidR="00C76BF6">
        <w:rPr>
          <w:rFonts w:ascii="Cambria" w:hAnsi="Cambria"/>
        </w:rPr>
        <w:tab/>
      </w:r>
      <w:r w:rsidRPr="00C63923">
        <w:rPr>
          <w:rFonts w:ascii="Cambria" w:hAnsi="Cambria"/>
          <w:sz w:val="22"/>
        </w:rPr>
        <w:t>opóźnieniom w transakcjach handlowych (</w:t>
      </w:r>
      <w:proofErr w:type="spellStart"/>
      <w:r w:rsidRPr="00C63923">
        <w:rPr>
          <w:rFonts w:ascii="Cambria" w:hAnsi="Cambria"/>
          <w:sz w:val="22"/>
        </w:rPr>
        <w:t>t.j</w:t>
      </w:r>
      <w:proofErr w:type="spellEnd"/>
      <w:r w:rsidRPr="00C63923">
        <w:rPr>
          <w:rFonts w:ascii="Cambria" w:hAnsi="Cambria"/>
          <w:sz w:val="22"/>
        </w:rPr>
        <w:t xml:space="preserve">. Dz.U. z 2019 r., poz. 118 z </w:t>
      </w:r>
      <w:proofErr w:type="spellStart"/>
      <w:r w:rsidRPr="00C63923">
        <w:rPr>
          <w:rFonts w:ascii="Cambria" w:hAnsi="Cambria"/>
          <w:sz w:val="22"/>
        </w:rPr>
        <w:t>późn</w:t>
      </w:r>
      <w:proofErr w:type="spellEnd"/>
      <w:r w:rsidRPr="00C63923">
        <w:rPr>
          <w:rFonts w:ascii="Cambria" w:hAnsi="Cambria"/>
          <w:sz w:val="22"/>
        </w:rPr>
        <w:t xml:space="preserve">. zm.), Zamawiający </w:t>
      </w:r>
      <w:r w:rsidR="00C76BF6">
        <w:rPr>
          <w:rFonts w:ascii="Cambria" w:hAnsi="Cambria"/>
          <w:sz w:val="22"/>
        </w:rPr>
        <w:tab/>
      </w:r>
      <w:r w:rsidRPr="00C63923">
        <w:rPr>
          <w:rFonts w:ascii="Cambria" w:hAnsi="Cambria"/>
          <w:sz w:val="22"/>
        </w:rPr>
        <w:t>oświadcza, że posiada status dużego przedsiębiorcy.</w:t>
      </w:r>
    </w:p>
    <w:p w:rsidR="001623D7" w:rsidRDefault="001623D7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C76BF6" w:rsidRDefault="00C76BF6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C76BF6" w:rsidRDefault="00C76BF6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5C0817" w:rsidRDefault="005C0817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C76BF6" w:rsidRDefault="00C76BF6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</w:p>
    <w:p w:rsidR="00C76BF6" w:rsidRDefault="00C76BF6" w:rsidP="001623D7">
      <w:pPr>
        <w:widowControl w:val="0"/>
        <w:suppressAutoHyphens/>
        <w:autoSpaceDN w:val="0"/>
        <w:ind w:left="426" w:hanging="568"/>
        <w:jc w:val="both"/>
        <w:textAlignment w:val="baseline"/>
        <w:rPr>
          <w:rFonts w:asciiTheme="majorHAnsi" w:eastAsia="Lucida Sans Unicode" w:hAnsiTheme="majorHAnsi" w:cs="Arial"/>
          <w:kern w:val="3"/>
          <w:lang w:eastAsia="zh-CN" w:bidi="hi-IN"/>
        </w:rPr>
      </w:pPr>
      <w:r>
        <w:rPr>
          <w:rFonts w:asciiTheme="majorHAnsi" w:eastAsia="Lucida Sans Unicode" w:hAnsiTheme="majorHAnsi" w:cs="Arial"/>
          <w:kern w:val="3"/>
          <w:lang w:eastAsia="zh-CN" w:bidi="hi-IN"/>
        </w:rPr>
        <w:tab/>
        <w:t>ZAMAWIAJĄCY:</w:t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</w:r>
      <w:r>
        <w:rPr>
          <w:rFonts w:asciiTheme="majorHAnsi" w:eastAsia="Lucida Sans Unicode" w:hAnsiTheme="majorHAnsi" w:cs="Arial"/>
          <w:kern w:val="3"/>
          <w:lang w:eastAsia="zh-CN" w:bidi="hi-IN"/>
        </w:rPr>
        <w:tab/>
        <w:t>WYKONAWCA:</w:t>
      </w:r>
    </w:p>
    <w:p w:rsidR="002F798A" w:rsidRPr="005C0817" w:rsidRDefault="002F798A" w:rsidP="001623D7">
      <w:pPr>
        <w:tabs>
          <w:tab w:val="left" w:pos="1620"/>
          <w:tab w:val="left" w:pos="6660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vertAlign w:val="superscript"/>
        </w:rPr>
      </w:pPr>
    </w:p>
    <w:sectPr w:rsidR="002F798A" w:rsidRPr="005C0817" w:rsidSect="00137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C5" w:rsidRDefault="00F13DC5" w:rsidP="00665635">
      <w:r>
        <w:separator/>
      </w:r>
    </w:p>
  </w:endnote>
  <w:endnote w:type="continuationSeparator" w:id="0">
    <w:p w:rsidR="00F13DC5" w:rsidRDefault="00F13DC5" w:rsidP="006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1" w:rsidRDefault="002723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1" w:rsidRDefault="00C0274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058D">
      <w:rPr>
        <w:noProof/>
      </w:rPr>
      <w:t>5</w:t>
    </w:r>
    <w:r>
      <w:rPr>
        <w:noProof/>
      </w:rPr>
      <w:fldChar w:fldCharType="end"/>
    </w:r>
  </w:p>
  <w:p w:rsidR="002723A1" w:rsidRDefault="002723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1" w:rsidRDefault="002723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C5" w:rsidRDefault="00F13DC5" w:rsidP="00665635">
      <w:r>
        <w:separator/>
      </w:r>
    </w:p>
  </w:footnote>
  <w:footnote w:type="continuationSeparator" w:id="0">
    <w:p w:rsidR="00F13DC5" w:rsidRDefault="00F13DC5" w:rsidP="0066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1" w:rsidRDefault="002723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F5D" w:rsidRPr="00E06F5D" w:rsidRDefault="00E06F5D" w:rsidP="00E06F5D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1" w:rsidRDefault="002723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74A06"/>
    <w:multiLevelType w:val="hybridMultilevel"/>
    <w:tmpl w:val="052A6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9EFB42">
      <w:start w:val="1"/>
      <w:numFmt w:val="decimal"/>
      <w:lvlText w:val="%2.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4D759BE"/>
    <w:multiLevelType w:val="hybridMultilevel"/>
    <w:tmpl w:val="3FC858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6"/>
    <w:rsid w:val="000010E1"/>
    <w:rsid w:val="0007344C"/>
    <w:rsid w:val="000A5129"/>
    <w:rsid w:val="00114DF1"/>
    <w:rsid w:val="00132572"/>
    <w:rsid w:val="00137756"/>
    <w:rsid w:val="001623D7"/>
    <w:rsid w:val="001B6B3A"/>
    <w:rsid w:val="001D398C"/>
    <w:rsid w:val="00203486"/>
    <w:rsid w:val="00226345"/>
    <w:rsid w:val="002723A1"/>
    <w:rsid w:val="002D52CC"/>
    <w:rsid w:val="002F798A"/>
    <w:rsid w:val="003562AD"/>
    <w:rsid w:val="003959DD"/>
    <w:rsid w:val="0039638F"/>
    <w:rsid w:val="003976B1"/>
    <w:rsid w:val="003B430E"/>
    <w:rsid w:val="00431FA1"/>
    <w:rsid w:val="00433112"/>
    <w:rsid w:val="00435B3C"/>
    <w:rsid w:val="004774B1"/>
    <w:rsid w:val="004D0BD1"/>
    <w:rsid w:val="004E2405"/>
    <w:rsid w:val="004E5397"/>
    <w:rsid w:val="00502105"/>
    <w:rsid w:val="00512150"/>
    <w:rsid w:val="005252D3"/>
    <w:rsid w:val="00533707"/>
    <w:rsid w:val="005B31E2"/>
    <w:rsid w:val="005C0817"/>
    <w:rsid w:val="005C1E96"/>
    <w:rsid w:val="005C6471"/>
    <w:rsid w:val="005E7481"/>
    <w:rsid w:val="00633C67"/>
    <w:rsid w:val="00634185"/>
    <w:rsid w:val="0063604A"/>
    <w:rsid w:val="00662F5D"/>
    <w:rsid w:val="00665635"/>
    <w:rsid w:val="00717753"/>
    <w:rsid w:val="00717ADE"/>
    <w:rsid w:val="00766EA9"/>
    <w:rsid w:val="00784310"/>
    <w:rsid w:val="00784ADC"/>
    <w:rsid w:val="007E2C51"/>
    <w:rsid w:val="007F0859"/>
    <w:rsid w:val="00810955"/>
    <w:rsid w:val="00820D50"/>
    <w:rsid w:val="008501B6"/>
    <w:rsid w:val="008820A1"/>
    <w:rsid w:val="008B058D"/>
    <w:rsid w:val="00920DCD"/>
    <w:rsid w:val="009263AE"/>
    <w:rsid w:val="0099481A"/>
    <w:rsid w:val="009B4F2B"/>
    <w:rsid w:val="009C0CC8"/>
    <w:rsid w:val="00A034BA"/>
    <w:rsid w:val="00A2215E"/>
    <w:rsid w:val="00A5667C"/>
    <w:rsid w:val="00A74744"/>
    <w:rsid w:val="00B24728"/>
    <w:rsid w:val="00B302B7"/>
    <w:rsid w:val="00B9390E"/>
    <w:rsid w:val="00B9734B"/>
    <w:rsid w:val="00BA16C9"/>
    <w:rsid w:val="00BB37B3"/>
    <w:rsid w:val="00BD2CF6"/>
    <w:rsid w:val="00BE55B4"/>
    <w:rsid w:val="00C02744"/>
    <w:rsid w:val="00C21609"/>
    <w:rsid w:val="00C30C7A"/>
    <w:rsid w:val="00C42BFF"/>
    <w:rsid w:val="00C629A0"/>
    <w:rsid w:val="00C72CA1"/>
    <w:rsid w:val="00C76BF6"/>
    <w:rsid w:val="00C92E1A"/>
    <w:rsid w:val="00CB52BF"/>
    <w:rsid w:val="00CD38D7"/>
    <w:rsid w:val="00CD4042"/>
    <w:rsid w:val="00CD5530"/>
    <w:rsid w:val="00CF2307"/>
    <w:rsid w:val="00CF6BB6"/>
    <w:rsid w:val="00D20BD2"/>
    <w:rsid w:val="00D21F13"/>
    <w:rsid w:val="00D2662A"/>
    <w:rsid w:val="00D44277"/>
    <w:rsid w:val="00D4769C"/>
    <w:rsid w:val="00D5701D"/>
    <w:rsid w:val="00D7644B"/>
    <w:rsid w:val="00D96F3F"/>
    <w:rsid w:val="00DC0C85"/>
    <w:rsid w:val="00DC4313"/>
    <w:rsid w:val="00DD72A6"/>
    <w:rsid w:val="00E06BE5"/>
    <w:rsid w:val="00E06F5D"/>
    <w:rsid w:val="00E35A14"/>
    <w:rsid w:val="00E36AF4"/>
    <w:rsid w:val="00E67719"/>
    <w:rsid w:val="00EB5BF9"/>
    <w:rsid w:val="00ED35F3"/>
    <w:rsid w:val="00ED7B0B"/>
    <w:rsid w:val="00EF29F7"/>
    <w:rsid w:val="00EF5CD6"/>
    <w:rsid w:val="00F13DC5"/>
    <w:rsid w:val="00F223F5"/>
    <w:rsid w:val="00F362D6"/>
    <w:rsid w:val="00F43AB7"/>
    <w:rsid w:val="00FA4D46"/>
    <w:rsid w:val="00FB175F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7EE4CE-D7D8-4FB4-ADC1-9942C6E7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8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481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8">
    <w:name w:val="heading 8"/>
    <w:basedOn w:val="Normalny"/>
    <w:next w:val="Normalny"/>
    <w:qFormat/>
    <w:rsid w:val="0099481A"/>
    <w:pPr>
      <w:keepNext/>
      <w:numPr>
        <w:ilvl w:val="7"/>
        <w:numId w:val="5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481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99481A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99481A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99481A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rsid w:val="0099481A"/>
    <w:pPr>
      <w:jc w:val="both"/>
    </w:pPr>
  </w:style>
  <w:style w:type="paragraph" w:styleId="Mapadokumentu">
    <w:name w:val="Document Map"/>
    <w:basedOn w:val="Normalny"/>
    <w:semiHidden/>
    <w:rsid w:val="0099481A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6656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635"/>
    <w:rPr>
      <w:sz w:val="24"/>
      <w:szCs w:val="24"/>
    </w:rPr>
  </w:style>
  <w:style w:type="paragraph" w:customStyle="1" w:styleId="LPsygnatura">
    <w:name w:val="LP_sygnatura"/>
    <w:rsid w:val="009B4F2B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B4F2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5C08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NT~1.ST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3C34-97EC-4EF6-B71E-D1AAE05D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jolanta.starczewska</dc:creator>
  <cp:lastModifiedBy>Elżbieta Pietkun</cp:lastModifiedBy>
  <cp:revision>7</cp:revision>
  <cp:lastPrinted>2010-12-02T10:30:00Z</cp:lastPrinted>
  <dcterms:created xsi:type="dcterms:W3CDTF">2020-09-24T10:02:00Z</dcterms:created>
  <dcterms:modified xsi:type="dcterms:W3CDTF">2020-09-25T06:32:00Z</dcterms:modified>
</cp:coreProperties>
</file>